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BC6173">
        <w:rPr>
          <w:rFonts w:ascii="Arial" w:hAnsi="Arial" w:cs="Arial" w:hint="eastAsia"/>
          <w:b/>
          <w:lang w:eastAsia="zh-CN"/>
        </w:rPr>
        <w:t>6</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0E151D">
        <w:rPr>
          <w:rFonts w:ascii="Arial" w:hAnsi="Arial" w:cs="Arial" w:hint="eastAsia"/>
          <w:b/>
          <w:lang w:eastAsia="zh-CN"/>
        </w:rPr>
        <w:t xml:space="preserve">       </w:t>
      </w:r>
      <w:r w:rsidR="00D8766A">
        <w:rPr>
          <w:rFonts w:ascii="Arial" w:hAnsi="Arial" w:cs="Arial" w:hint="eastAsia"/>
          <w:b/>
          <w:lang w:eastAsia="zh-CN"/>
        </w:rPr>
        <w:t xml:space="preserve"> </w:t>
      </w:r>
      <w:r w:rsidR="00DA0987">
        <w:rPr>
          <w:rFonts w:ascii="Arial" w:hAnsi="Arial" w:cs="Arial" w:hint="eastAsia"/>
          <w:b/>
          <w:lang w:eastAsia="zh-CN"/>
        </w:rPr>
        <w:t xml:space="preserve">   </w:t>
      </w:r>
      <w:r w:rsidR="00CD4DC3">
        <w:rPr>
          <w:rFonts w:ascii="Arial" w:hAnsi="Arial" w:cs="Arial" w:hint="eastAsia"/>
          <w:b/>
          <w:lang w:eastAsia="zh-CN"/>
        </w:rPr>
        <w:t xml:space="preserve">    </w:t>
      </w:r>
      <w:r w:rsidR="00DA0987">
        <w:rPr>
          <w:rFonts w:ascii="Arial" w:hAnsi="Arial" w:cs="Arial" w:hint="eastAsia"/>
          <w:b/>
          <w:lang w:eastAsia="zh-CN"/>
        </w:rPr>
        <w:t xml:space="preserve">  </w:t>
      </w:r>
      <w:r w:rsidR="00BC6173">
        <w:rPr>
          <w:rFonts w:ascii="Arial" w:hAnsi="Arial" w:cs="Arial" w:hint="eastAsia"/>
          <w:b/>
          <w:lang w:eastAsia="zh-CN"/>
        </w:rPr>
        <w:t xml:space="preserve">    </w:t>
      </w:r>
      <w:r w:rsidR="000E151D" w:rsidRPr="000E151D">
        <w:rPr>
          <w:rFonts w:ascii="Arial" w:hAnsi="Arial" w:cs="Arial"/>
          <w:b/>
          <w:lang w:eastAsia="zh-CN"/>
        </w:rPr>
        <w:t>R4-2</w:t>
      </w:r>
      <w:r w:rsidR="00CD4DC3">
        <w:rPr>
          <w:rFonts w:ascii="Arial" w:hAnsi="Arial" w:cs="Arial" w:hint="eastAsia"/>
          <w:b/>
          <w:lang w:eastAsia="zh-CN"/>
        </w:rPr>
        <w:t>300575</w:t>
      </w:r>
    </w:p>
    <w:p w:rsidR="00DC4EFC" w:rsidRPr="002C662F" w:rsidRDefault="00BC6173" w:rsidP="00C31073">
      <w:pPr>
        <w:jc w:val="both"/>
        <w:rPr>
          <w:rFonts w:ascii="Arial" w:hAnsi="Arial"/>
          <w:b/>
          <w:lang w:val="en-US" w:eastAsia="zh-CN"/>
        </w:rPr>
      </w:pPr>
      <w:r>
        <w:rPr>
          <w:rFonts w:ascii="Arial" w:hAnsi="Arial" w:hint="eastAsia"/>
          <w:b/>
          <w:lang w:val="en-US" w:eastAsia="zh-CN"/>
        </w:rPr>
        <w:t>Athens</w:t>
      </w:r>
      <w:r w:rsidR="002D3DBA">
        <w:rPr>
          <w:rFonts w:ascii="Arial" w:hAnsi="Arial" w:hint="eastAsia"/>
          <w:b/>
          <w:lang w:val="en-US" w:eastAsia="zh-CN"/>
        </w:rPr>
        <w:t xml:space="preserve">, </w:t>
      </w:r>
      <w:r>
        <w:rPr>
          <w:rFonts w:ascii="Arial" w:hAnsi="Arial" w:hint="eastAsia"/>
          <w:b/>
          <w:lang w:val="en-US" w:eastAsia="zh-CN"/>
        </w:rPr>
        <w:t>G</w:t>
      </w:r>
      <w:r w:rsidR="002D3DBA">
        <w:rPr>
          <w:rFonts w:ascii="Arial" w:hAnsi="Arial" w:hint="eastAsia"/>
          <w:b/>
          <w:lang w:val="en-US" w:eastAsia="zh-CN"/>
        </w:rPr>
        <w:t>R,</w:t>
      </w:r>
      <w:r w:rsidR="00DC4EFC" w:rsidRPr="002C662F">
        <w:rPr>
          <w:rFonts w:ascii="Arial" w:hAnsi="Arial"/>
          <w:b/>
          <w:lang w:val="en-US" w:eastAsia="zh-CN"/>
        </w:rPr>
        <w:t xml:space="preserve"> </w:t>
      </w:r>
      <w:r w:rsidR="00107B27" w:rsidRPr="00107B27">
        <w:rPr>
          <w:rFonts w:ascii="Arial" w:hAnsi="Arial"/>
          <w:b/>
          <w:lang w:val="en-US" w:eastAsia="zh-CN"/>
        </w:rPr>
        <w:t>February</w:t>
      </w:r>
      <w:r w:rsidR="00831156" w:rsidRPr="002C662F">
        <w:rPr>
          <w:rFonts w:ascii="Arial" w:hAnsi="Arial" w:hint="eastAsia"/>
          <w:b/>
          <w:lang w:val="en-US" w:eastAsia="zh-CN"/>
        </w:rPr>
        <w:t xml:space="preserve"> </w:t>
      </w:r>
      <w:r w:rsidR="00107B27">
        <w:rPr>
          <w:rFonts w:ascii="Arial" w:hAnsi="Arial" w:hint="eastAsia"/>
          <w:b/>
          <w:lang w:val="en-US" w:eastAsia="zh-CN"/>
        </w:rPr>
        <w:t>27</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sidR="00107B27">
        <w:rPr>
          <w:rFonts w:ascii="Arial" w:hAnsi="Arial" w:hint="eastAsia"/>
          <w:b/>
          <w:lang w:val="en-US" w:eastAsia="zh-CN"/>
        </w:rPr>
        <w:t>March</w:t>
      </w:r>
      <w:r w:rsidR="00EC3F77">
        <w:rPr>
          <w:rFonts w:ascii="Arial" w:hAnsi="Arial" w:hint="eastAsia"/>
          <w:b/>
          <w:lang w:val="en-US" w:eastAsia="zh-CN"/>
        </w:rPr>
        <w:t xml:space="preserve"> </w:t>
      </w:r>
      <w:r w:rsidR="00107B27">
        <w:rPr>
          <w:rFonts w:ascii="Arial" w:hAnsi="Arial" w:hint="eastAsia"/>
          <w:b/>
          <w:lang w:val="en-US" w:eastAsia="zh-CN"/>
        </w:rPr>
        <w:t>3</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353720">
        <w:rPr>
          <w:rFonts w:ascii="Arial" w:eastAsiaTheme="minorEastAsia" w:hAnsi="Arial" w:cs="Arial"/>
          <w:b/>
          <w:lang w:eastAsia="zh-CN"/>
        </w:rPr>
        <w:t>Further discussion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 xml:space="preserve">on </w:t>
      </w:r>
      <w:r w:rsidR="00802722">
        <w:rPr>
          <w:rFonts w:ascii="Arial" w:eastAsiaTheme="minorEastAsia" w:hAnsi="Arial" w:cs="Arial" w:hint="eastAsia"/>
          <w:b/>
          <w:lang w:eastAsia="zh-CN"/>
        </w:rPr>
        <w:t>SAN RF requir</w:t>
      </w:r>
      <w:r w:rsidR="00891CD9">
        <w:rPr>
          <w:rFonts w:ascii="Arial" w:eastAsiaTheme="minorEastAsia" w:hAnsi="Arial" w:cs="Arial" w:hint="eastAsia"/>
          <w:b/>
          <w:lang w:eastAsia="zh-CN"/>
        </w:rPr>
        <w:t>e</w:t>
      </w:r>
      <w:r w:rsidR="00802722">
        <w:rPr>
          <w:rFonts w:ascii="Arial" w:eastAsiaTheme="minorEastAsia" w:hAnsi="Arial" w:cs="Arial" w:hint="eastAsia"/>
          <w:b/>
          <w:lang w:eastAsia="zh-CN"/>
        </w:rPr>
        <w:t>ments for above 10GHz bands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CD4DC3">
        <w:rPr>
          <w:rFonts w:ascii="Arial" w:eastAsiaTheme="minorEastAsia" w:hAnsi="Arial" w:cs="Arial" w:hint="eastAsia"/>
          <w:b/>
          <w:lang w:eastAsia="zh-CN"/>
        </w:rPr>
        <w:t>9</w:t>
      </w:r>
      <w:r w:rsidR="009D327B" w:rsidRPr="002C662F">
        <w:rPr>
          <w:rFonts w:ascii="Arial" w:eastAsiaTheme="minorEastAsia" w:hAnsi="Arial" w:cs="Arial" w:hint="eastAsia"/>
          <w:b/>
          <w:lang w:eastAsia="zh-CN"/>
        </w:rPr>
        <w:t>.</w:t>
      </w:r>
      <w:r w:rsidR="00CD4DC3">
        <w:rPr>
          <w:rFonts w:ascii="Arial" w:eastAsiaTheme="minorEastAsia" w:hAnsi="Arial" w:cs="Arial" w:hint="eastAsia"/>
          <w:b/>
          <w:lang w:eastAsia="zh-CN"/>
        </w:rPr>
        <w:t>25</w:t>
      </w:r>
      <w:r w:rsidR="003925C4" w:rsidRPr="002C662F">
        <w:rPr>
          <w:rFonts w:ascii="Arial" w:eastAsiaTheme="minorEastAsia" w:hAnsi="Arial" w:cs="Arial" w:hint="eastAsia"/>
          <w:b/>
          <w:lang w:eastAsia="zh-CN"/>
        </w:rPr>
        <w:t>.</w:t>
      </w:r>
      <w:r w:rsidR="00CD4DC3">
        <w:rPr>
          <w:rFonts w:ascii="Arial" w:eastAsiaTheme="minorEastAsia" w:hAnsi="Arial" w:cs="Arial" w:hint="eastAsia"/>
          <w:b/>
          <w:lang w:eastAsia="zh-CN"/>
        </w:rPr>
        <w:t>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7E15D3" w:rsidRDefault="00F05384" w:rsidP="00C31073">
      <w:pPr>
        <w:jc w:val="both"/>
        <w:rPr>
          <w:lang w:eastAsia="zh-CN"/>
        </w:rPr>
      </w:pPr>
      <w:r>
        <w:rPr>
          <w:rFonts w:hint="eastAsia"/>
          <w:lang w:eastAsia="zh-CN"/>
        </w:rPr>
        <w:t>In RAN4#10</w:t>
      </w:r>
      <w:r w:rsidR="00B72404">
        <w:rPr>
          <w:rFonts w:hint="eastAsia"/>
          <w:lang w:eastAsia="zh-CN"/>
        </w:rPr>
        <w:t>5</w:t>
      </w:r>
      <w:r>
        <w:rPr>
          <w:rFonts w:hint="eastAsia"/>
          <w:lang w:eastAsia="zh-CN"/>
        </w:rPr>
        <w:t xml:space="preserve"> meeting, A WF</w:t>
      </w:r>
      <w:r w:rsidR="007E15D3">
        <w:rPr>
          <w:rFonts w:hint="eastAsia"/>
          <w:lang w:eastAsia="zh-CN"/>
        </w:rPr>
        <w:t xml:space="preserve"> </w:t>
      </w:r>
      <w:r>
        <w:rPr>
          <w:rFonts w:hint="eastAsia"/>
          <w:lang w:eastAsia="zh-CN"/>
        </w:rPr>
        <w:t>[1] on NTN enhancements</w:t>
      </w:r>
      <w:r w:rsidR="007E15D3">
        <w:rPr>
          <w:rFonts w:hint="eastAsia"/>
          <w:lang w:eastAsia="zh-CN"/>
        </w:rPr>
        <w:t xml:space="preserve"> part1 was agreed. Some remaining issues in WF need further discussion in next meeting.</w:t>
      </w:r>
    </w:p>
    <w:p w:rsidR="00526E6F" w:rsidRPr="002C662F" w:rsidRDefault="00BD2ACA" w:rsidP="00C31073">
      <w:pPr>
        <w:jc w:val="both"/>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981200">
        <w:rPr>
          <w:rFonts w:hint="eastAsia"/>
          <w:lang w:eastAsia="zh-CN"/>
        </w:rPr>
        <w:t xml:space="preserve">remaining issues for </w:t>
      </w:r>
      <w:r w:rsidR="00970053">
        <w:rPr>
          <w:rFonts w:hint="eastAsia"/>
          <w:lang w:eastAsia="zh-CN"/>
        </w:rPr>
        <w:t>SAN RF requirements for above 10GHz bands</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122340" w:rsidRPr="00F61691" w:rsidRDefault="007C67D2" w:rsidP="003D0604">
      <w:pPr>
        <w:jc w:val="both"/>
        <w:rPr>
          <w:b/>
          <w:sz w:val="22"/>
          <w:szCs w:val="22"/>
          <w:u w:val="single"/>
          <w:lang w:eastAsia="zh-CN"/>
        </w:rPr>
      </w:pPr>
      <w:r w:rsidRPr="00F61691">
        <w:rPr>
          <w:b/>
          <w:sz w:val="22"/>
          <w:szCs w:val="22"/>
          <w:u w:val="single"/>
          <w:lang w:eastAsia="zh-CN"/>
        </w:rPr>
        <w:t>Conducted Requirements (SAN type 2-H)</w:t>
      </w:r>
    </w:p>
    <w:p w:rsidR="007C67D2" w:rsidRDefault="007C67D2" w:rsidP="007C67D2">
      <w:pPr>
        <w:jc w:val="both"/>
        <w:rPr>
          <w:lang w:eastAsia="zh-CN"/>
        </w:rPr>
      </w:pPr>
      <w:r>
        <w:rPr>
          <w:lang w:eastAsia="zh-CN"/>
        </w:rPr>
        <w:t xml:space="preserve">As per the WF [1], the remaining issues concerning </w:t>
      </w:r>
      <w:r>
        <w:rPr>
          <w:rFonts w:hint="eastAsia"/>
          <w:lang w:eastAsia="zh-CN"/>
        </w:rPr>
        <w:t>conducted requirement (SAN type 2-H)</w:t>
      </w:r>
      <w:r>
        <w:rPr>
          <w:lang w:eastAsia="zh-CN"/>
        </w:rPr>
        <w:t xml:space="preserve"> are shown as below:</w:t>
      </w:r>
    </w:p>
    <w:tbl>
      <w:tblPr>
        <w:tblStyle w:val="af9"/>
        <w:tblW w:w="0" w:type="auto"/>
        <w:tblLook w:val="04A0" w:firstRow="1" w:lastRow="0" w:firstColumn="1" w:lastColumn="0" w:noHBand="0" w:noVBand="1"/>
      </w:tblPr>
      <w:tblGrid>
        <w:gridCol w:w="9855"/>
      </w:tblGrid>
      <w:tr w:rsidR="007C67D2" w:rsidTr="007C67D2">
        <w:tc>
          <w:tcPr>
            <w:tcW w:w="9855" w:type="dxa"/>
          </w:tcPr>
          <w:p w:rsidR="00493AF3" w:rsidRPr="00DE6035" w:rsidRDefault="00493AF3" w:rsidP="00493AF3">
            <w:pPr>
              <w:rPr>
                <w:bCs/>
              </w:rPr>
            </w:pPr>
            <w:r w:rsidRPr="00DE6035">
              <w:rPr>
                <w:bCs/>
                <w:u w:val="single"/>
              </w:rPr>
              <w:t xml:space="preserve">Issue 3-1-2: </w:t>
            </w:r>
            <w:r w:rsidRPr="00DE6035">
              <w:rPr>
                <w:bCs/>
              </w:rPr>
              <w:t>Conducted Requirements (SAN type 2-H)</w:t>
            </w:r>
          </w:p>
          <w:p w:rsidR="00493AF3" w:rsidRPr="00DE6035" w:rsidRDefault="00493AF3" w:rsidP="00493AF3">
            <w:pPr>
              <w:pStyle w:val="afb"/>
              <w:widowControl/>
              <w:numPr>
                <w:ilvl w:val="0"/>
                <w:numId w:val="46"/>
              </w:numPr>
              <w:spacing w:before="0" w:after="120" w:line="240" w:lineRule="auto"/>
              <w:ind w:left="720" w:firstLineChars="0"/>
              <w:jc w:val="left"/>
              <w:rPr>
                <w:bCs/>
              </w:rPr>
            </w:pPr>
            <w:r w:rsidRPr="00DE6035">
              <w:rPr>
                <w:bCs/>
              </w:rPr>
              <w:t>Proposals</w:t>
            </w:r>
          </w:p>
          <w:p w:rsidR="00493AF3" w:rsidRPr="00DE6035" w:rsidRDefault="00493AF3" w:rsidP="00493AF3">
            <w:pPr>
              <w:pStyle w:val="afb"/>
              <w:widowControl/>
              <w:numPr>
                <w:ilvl w:val="1"/>
                <w:numId w:val="46"/>
              </w:numPr>
              <w:spacing w:before="0" w:after="120" w:line="240" w:lineRule="auto"/>
              <w:ind w:left="1418" w:firstLineChars="0" w:hanging="425"/>
              <w:jc w:val="left"/>
              <w:rPr>
                <w:bCs/>
              </w:rPr>
            </w:pPr>
            <w:r w:rsidRPr="00DE6035">
              <w:rPr>
                <w:bCs/>
              </w:rPr>
              <w:t xml:space="preserve">Option 1: </w:t>
            </w:r>
            <w:r w:rsidRPr="00DE6035">
              <w:rPr>
                <w:rFonts w:hint="eastAsia"/>
                <w:bCs/>
              </w:rPr>
              <w:t xml:space="preserve">Not to define </w:t>
            </w:r>
            <w:r w:rsidRPr="00DE6035">
              <w:rPr>
                <w:bCs/>
              </w:rPr>
              <w:t>conductive requirements</w:t>
            </w:r>
            <w:r w:rsidRPr="00DE6035">
              <w:rPr>
                <w:rFonts w:hint="eastAsia"/>
                <w:bCs/>
              </w:rPr>
              <w:t xml:space="preserve"> for </w:t>
            </w:r>
            <w:proofErr w:type="spellStart"/>
            <w:r w:rsidRPr="00DE6035">
              <w:rPr>
                <w:rFonts w:hint="eastAsia"/>
                <w:bCs/>
              </w:rPr>
              <w:t>Ka</w:t>
            </w:r>
            <w:proofErr w:type="spellEnd"/>
            <w:r w:rsidRPr="00DE6035">
              <w:rPr>
                <w:rFonts w:hint="eastAsia"/>
                <w:bCs/>
              </w:rPr>
              <w:t xml:space="preserve"> band NTN </w:t>
            </w:r>
            <w:r w:rsidRPr="00DE6035">
              <w:rPr>
                <w:bCs/>
              </w:rPr>
              <w:t>(R4-2218466/P1, R4-2218491/P1)</w:t>
            </w:r>
          </w:p>
          <w:p w:rsidR="00493AF3" w:rsidRDefault="00493AF3" w:rsidP="00493AF3">
            <w:pPr>
              <w:pStyle w:val="afb"/>
              <w:spacing w:after="120" w:line="240" w:lineRule="auto"/>
              <w:ind w:left="720" w:firstLineChars="0" w:firstLine="0"/>
              <w:rPr>
                <w:bCs/>
              </w:rPr>
            </w:pPr>
            <w:r w:rsidRPr="00BB067D">
              <w:rPr>
                <w:bCs/>
              </w:rPr>
              <w:t xml:space="preserve">Agreement: </w:t>
            </w:r>
            <w:r w:rsidRPr="00F61691">
              <w:rPr>
                <w:bCs/>
              </w:rPr>
              <w:t xml:space="preserve">Introduce Type 2-O radiated requirements and FFS for conductive requirements for </w:t>
            </w:r>
            <w:proofErr w:type="spellStart"/>
            <w:r w:rsidRPr="00F61691">
              <w:rPr>
                <w:bCs/>
              </w:rPr>
              <w:t>Ka</w:t>
            </w:r>
            <w:proofErr w:type="spellEnd"/>
            <w:r w:rsidRPr="00F61691">
              <w:rPr>
                <w:bCs/>
              </w:rPr>
              <w:t xml:space="preserve"> band/above 10GHz.</w:t>
            </w:r>
          </w:p>
          <w:p w:rsidR="007C67D2" w:rsidRPr="00F61691" w:rsidRDefault="007C67D2" w:rsidP="007C67D2">
            <w:pPr>
              <w:jc w:val="both"/>
              <w:rPr>
                <w:lang w:val="en-US" w:eastAsia="zh-CN"/>
              </w:rPr>
            </w:pPr>
          </w:p>
        </w:tc>
      </w:tr>
    </w:tbl>
    <w:p w:rsidR="003F2B7F" w:rsidRDefault="00110A86" w:rsidP="00B04BF8">
      <w:pPr>
        <w:jc w:val="both"/>
        <w:rPr>
          <w:lang w:eastAsia="zh-CN"/>
        </w:rPr>
      </w:pPr>
      <w:r>
        <w:rPr>
          <w:rFonts w:hint="eastAsia"/>
          <w:lang w:eastAsia="zh-CN"/>
        </w:rPr>
        <w:t xml:space="preserve">There is not </w:t>
      </w:r>
      <w:r w:rsidR="006D3ED7">
        <w:rPr>
          <w:rFonts w:hint="eastAsia"/>
          <w:lang w:eastAsia="zh-CN"/>
        </w:rPr>
        <w:t xml:space="preserve">FR2 BS </w:t>
      </w:r>
      <w:r w:rsidR="006D3ED7" w:rsidRPr="006D3ED7">
        <w:rPr>
          <w:lang w:eastAsia="zh-CN"/>
        </w:rPr>
        <w:t>conductive product</w:t>
      </w:r>
      <w:r w:rsidR="009A61BE">
        <w:rPr>
          <w:rFonts w:hint="eastAsia"/>
          <w:lang w:eastAsia="zh-CN"/>
        </w:rPr>
        <w:t>,</w:t>
      </w:r>
      <w:r w:rsidR="006D3ED7" w:rsidRPr="006D3ED7">
        <w:rPr>
          <w:lang w:eastAsia="zh-CN"/>
        </w:rPr>
        <w:t xml:space="preserve"> </w:t>
      </w:r>
      <w:r w:rsidR="009A61BE">
        <w:rPr>
          <w:rFonts w:hint="eastAsia"/>
          <w:lang w:eastAsia="zh-CN"/>
        </w:rPr>
        <w:t>b</w:t>
      </w:r>
      <w:r>
        <w:rPr>
          <w:rFonts w:hint="eastAsia"/>
          <w:lang w:eastAsia="zh-CN"/>
        </w:rPr>
        <w:t xml:space="preserve">ecause </w:t>
      </w:r>
      <w:r w:rsidR="006D3ED7" w:rsidRPr="006D3ED7">
        <w:rPr>
          <w:lang w:eastAsia="zh-CN"/>
        </w:rPr>
        <w:t xml:space="preserve">it suffers </w:t>
      </w:r>
      <w:r w:rsidR="009A61BE" w:rsidRPr="006D3ED7">
        <w:rPr>
          <w:lang w:eastAsia="zh-CN"/>
        </w:rPr>
        <w:t xml:space="preserve">from </w:t>
      </w:r>
      <w:r w:rsidR="009A61BE">
        <w:rPr>
          <w:lang w:eastAsia="zh-CN"/>
        </w:rPr>
        <w:t>performance</w:t>
      </w:r>
      <w:r w:rsidR="006D3ED7">
        <w:rPr>
          <w:rFonts w:hint="eastAsia"/>
          <w:lang w:eastAsia="zh-CN"/>
        </w:rPr>
        <w:t xml:space="preserve"> loss due to large transmission loss of RF transmission line and s</w:t>
      </w:r>
      <w:r w:rsidR="006D3ED7" w:rsidRPr="008C56B4">
        <w:rPr>
          <w:lang w:eastAsia="zh-CN"/>
        </w:rPr>
        <w:t>tructural unreliability due to large number of antenna</w:t>
      </w:r>
      <w:r w:rsidR="006D3ED7">
        <w:rPr>
          <w:rFonts w:hint="eastAsia"/>
          <w:lang w:eastAsia="zh-CN"/>
        </w:rPr>
        <w:t xml:space="preserve"> (TAB) connector</w:t>
      </w:r>
      <w:r w:rsidR="006D3ED7" w:rsidRPr="008C56B4">
        <w:rPr>
          <w:lang w:eastAsia="zh-CN"/>
        </w:rPr>
        <w:t xml:space="preserve"> interfaces</w:t>
      </w:r>
      <w:r w:rsidR="006D3ED7">
        <w:rPr>
          <w:rFonts w:hint="eastAsia"/>
          <w:lang w:eastAsia="zh-CN"/>
        </w:rPr>
        <w:t xml:space="preserve"> for phase antenna array. </w:t>
      </w:r>
      <w:r w:rsidR="006D3ED7">
        <w:rPr>
          <w:lang w:eastAsia="zh-CN"/>
        </w:rPr>
        <w:t>S</w:t>
      </w:r>
      <w:r w:rsidR="006D3ED7">
        <w:rPr>
          <w:rFonts w:hint="eastAsia"/>
          <w:lang w:eastAsia="zh-CN"/>
        </w:rPr>
        <w:t>o t</w:t>
      </w:r>
      <w:r w:rsidR="00146FF5">
        <w:rPr>
          <w:rFonts w:hint="eastAsia"/>
          <w:lang w:eastAsia="zh-CN"/>
        </w:rPr>
        <w:t>he conducted requirements for FR2 BS were</w:t>
      </w:r>
      <w:r w:rsidR="009A61BE">
        <w:rPr>
          <w:rFonts w:hint="eastAsia"/>
          <w:lang w:eastAsia="zh-CN"/>
        </w:rPr>
        <w:t xml:space="preserve"> not</w:t>
      </w:r>
      <w:r w:rsidR="00146FF5">
        <w:rPr>
          <w:rFonts w:hint="eastAsia"/>
          <w:lang w:eastAsia="zh-CN"/>
        </w:rPr>
        <w:t xml:space="preserve"> </w:t>
      </w:r>
      <w:r w:rsidR="006D3ED7">
        <w:rPr>
          <w:rFonts w:hint="eastAsia"/>
          <w:lang w:eastAsia="zh-CN"/>
        </w:rPr>
        <w:t>defined in TS 38.104. For</w:t>
      </w:r>
      <w:r w:rsidR="00DF5B63">
        <w:rPr>
          <w:rFonts w:hint="eastAsia"/>
          <w:lang w:eastAsia="zh-CN"/>
        </w:rPr>
        <w:t xml:space="preserve"> </w:t>
      </w:r>
      <w:proofErr w:type="spellStart"/>
      <w:r w:rsidR="00DF5B63">
        <w:rPr>
          <w:rFonts w:hint="eastAsia"/>
          <w:lang w:eastAsia="zh-CN"/>
        </w:rPr>
        <w:t>Ka</w:t>
      </w:r>
      <w:proofErr w:type="spellEnd"/>
      <w:r w:rsidR="00DF5B63">
        <w:rPr>
          <w:rFonts w:hint="eastAsia"/>
          <w:lang w:eastAsia="zh-CN"/>
        </w:rPr>
        <w:t xml:space="preserve">-band NTN SAN, </w:t>
      </w:r>
      <w:r w:rsidR="006E4467" w:rsidRPr="006E4467">
        <w:rPr>
          <w:lang w:eastAsia="zh-CN"/>
        </w:rPr>
        <w:t xml:space="preserve">there may be </w:t>
      </w:r>
      <w:r w:rsidR="00A66951">
        <w:rPr>
          <w:rFonts w:hint="eastAsia"/>
          <w:lang w:eastAsia="zh-CN"/>
        </w:rPr>
        <w:t>SAN</w:t>
      </w:r>
      <w:r w:rsidR="00DC1E1F">
        <w:rPr>
          <w:rFonts w:hint="eastAsia"/>
          <w:lang w:eastAsia="zh-CN"/>
        </w:rPr>
        <w:t xml:space="preserve"> </w:t>
      </w:r>
      <w:r w:rsidR="00A66951">
        <w:rPr>
          <w:rFonts w:hint="eastAsia"/>
          <w:lang w:eastAsia="zh-CN"/>
        </w:rPr>
        <w:t xml:space="preserve">with </w:t>
      </w:r>
      <w:r w:rsidR="006E4467" w:rsidRPr="006E4467">
        <w:rPr>
          <w:lang w:eastAsia="zh-CN"/>
        </w:rPr>
        <w:t>a small number of antenna</w:t>
      </w:r>
      <w:r w:rsidR="006E4467">
        <w:rPr>
          <w:rFonts w:hint="eastAsia"/>
          <w:lang w:eastAsia="zh-CN"/>
        </w:rPr>
        <w:t xml:space="preserve"> (TAB) connector</w:t>
      </w:r>
      <w:r w:rsidR="00216076">
        <w:rPr>
          <w:rFonts w:hint="eastAsia"/>
          <w:lang w:eastAsia="zh-CN"/>
        </w:rPr>
        <w:t>s</w:t>
      </w:r>
      <w:r w:rsidR="006E4467">
        <w:rPr>
          <w:rFonts w:hint="eastAsia"/>
          <w:lang w:eastAsia="zh-CN"/>
        </w:rPr>
        <w:t xml:space="preserve"> for </w:t>
      </w:r>
      <w:r w:rsidR="008E4611">
        <w:rPr>
          <w:rFonts w:hint="eastAsia"/>
          <w:lang w:eastAsia="zh-CN"/>
        </w:rPr>
        <w:t>non-phase antenna array</w:t>
      </w:r>
      <w:r w:rsidR="00D516F7">
        <w:rPr>
          <w:rFonts w:hint="eastAsia"/>
          <w:lang w:eastAsia="zh-CN"/>
        </w:rPr>
        <w:t xml:space="preserve">, such as </w:t>
      </w:r>
      <w:r w:rsidR="00EE605A" w:rsidRPr="00EE605A">
        <w:rPr>
          <w:lang w:eastAsia="zh-CN"/>
        </w:rPr>
        <w:t>reflection antenna</w:t>
      </w:r>
      <w:r w:rsidR="008E4611">
        <w:rPr>
          <w:rFonts w:hint="eastAsia"/>
          <w:lang w:eastAsia="zh-CN"/>
        </w:rPr>
        <w:t>.</w:t>
      </w:r>
      <w:r w:rsidR="00DC1E1F" w:rsidRPr="00DC1E1F">
        <w:rPr>
          <w:lang w:eastAsia="zh-CN"/>
        </w:rPr>
        <w:t xml:space="preserve"> </w:t>
      </w:r>
      <w:r w:rsidR="00DC1E1F">
        <w:rPr>
          <w:lang w:eastAsia="zh-CN"/>
        </w:rPr>
        <w:t>F</w:t>
      </w:r>
      <w:r w:rsidR="00DC1E1F">
        <w:rPr>
          <w:rFonts w:hint="eastAsia"/>
          <w:lang w:eastAsia="zh-CN"/>
        </w:rPr>
        <w:t xml:space="preserve">rom perspective of testing, the SAN and </w:t>
      </w:r>
      <w:r w:rsidR="00DC1E1F" w:rsidRPr="00EE605A">
        <w:rPr>
          <w:lang w:eastAsia="zh-CN"/>
        </w:rPr>
        <w:t>reflection antenna</w:t>
      </w:r>
      <w:r w:rsidR="00DC1E1F">
        <w:rPr>
          <w:rFonts w:hint="eastAsia"/>
          <w:lang w:eastAsia="zh-CN"/>
        </w:rPr>
        <w:t xml:space="preserve"> </w:t>
      </w:r>
      <w:r w:rsidR="00DC1E1F" w:rsidRPr="00251C49">
        <w:rPr>
          <w:lang w:eastAsia="zh-CN"/>
        </w:rPr>
        <w:t>need to be tested separately</w:t>
      </w:r>
      <w:r w:rsidR="00DC1E1F">
        <w:rPr>
          <w:rFonts w:hint="eastAsia"/>
          <w:lang w:eastAsia="zh-CN"/>
        </w:rPr>
        <w:t xml:space="preserve"> may save testing time.</w:t>
      </w:r>
      <w:r w:rsidR="008245A9">
        <w:rPr>
          <w:rFonts w:hint="eastAsia"/>
          <w:lang w:eastAsia="zh-CN"/>
        </w:rPr>
        <w:t xml:space="preserve"> </w:t>
      </w:r>
      <w:r w:rsidR="00216076">
        <w:rPr>
          <w:lang w:eastAsia="zh-CN"/>
        </w:rPr>
        <w:t>But</w:t>
      </w:r>
      <w:r w:rsidR="009D4ABC">
        <w:rPr>
          <w:rFonts w:hint="eastAsia"/>
          <w:lang w:eastAsia="zh-CN"/>
        </w:rPr>
        <w:t xml:space="preserve"> </w:t>
      </w:r>
      <w:r w:rsidR="008245A9">
        <w:rPr>
          <w:rFonts w:hint="eastAsia"/>
          <w:lang w:eastAsia="zh-CN"/>
        </w:rPr>
        <w:t xml:space="preserve">for </w:t>
      </w:r>
      <w:r w:rsidR="00A66951">
        <w:rPr>
          <w:rFonts w:hint="eastAsia"/>
          <w:lang w:eastAsia="zh-CN"/>
        </w:rPr>
        <w:t>this SAN</w:t>
      </w:r>
      <w:r w:rsidR="00700381">
        <w:rPr>
          <w:rFonts w:hint="eastAsia"/>
          <w:lang w:eastAsia="zh-CN"/>
        </w:rPr>
        <w:t xml:space="preserve"> </w:t>
      </w:r>
      <w:r w:rsidR="00216076">
        <w:rPr>
          <w:rFonts w:hint="eastAsia"/>
          <w:lang w:eastAsia="zh-CN"/>
        </w:rPr>
        <w:t xml:space="preserve">with </w:t>
      </w:r>
      <w:r w:rsidR="00216076" w:rsidRPr="006E4467">
        <w:rPr>
          <w:lang w:eastAsia="zh-CN"/>
        </w:rPr>
        <w:t>small number of antenna</w:t>
      </w:r>
      <w:r w:rsidR="00216076">
        <w:rPr>
          <w:rFonts w:hint="eastAsia"/>
          <w:lang w:eastAsia="zh-CN"/>
        </w:rPr>
        <w:t xml:space="preserve"> (TAB) connector</w:t>
      </w:r>
      <w:r w:rsidR="00216076">
        <w:rPr>
          <w:rFonts w:hint="eastAsia"/>
          <w:lang w:eastAsia="zh-CN"/>
        </w:rPr>
        <w:t>s</w:t>
      </w:r>
      <w:r w:rsidR="00A66951">
        <w:rPr>
          <w:rFonts w:hint="eastAsia"/>
          <w:lang w:eastAsia="zh-CN"/>
        </w:rPr>
        <w:t xml:space="preserve">, </w:t>
      </w:r>
      <w:r w:rsidR="00F92D00">
        <w:rPr>
          <w:rFonts w:hint="eastAsia"/>
          <w:lang w:eastAsia="zh-CN"/>
        </w:rPr>
        <w:t xml:space="preserve">it can be as SAN type 2-O, </w:t>
      </w:r>
      <w:r w:rsidR="007404B3">
        <w:rPr>
          <w:rFonts w:hint="eastAsia"/>
          <w:lang w:eastAsia="zh-CN"/>
        </w:rPr>
        <w:t xml:space="preserve">and </w:t>
      </w:r>
      <w:r w:rsidR="00A66951">
        <w:rPr>
          <w:rFonts w:hint="eastAsia"/>
          <w:lang w:eastAsia="zh-CN"/>
        </w:rPr>
        <w:t xml:space="preserve">OTA </w:t>
      </w:r>
      <w:r w:rsidR="00A66951">
        <w:rPr>
          <w:lang w:eastAsia="zh-CN"/>
        </w:rPr>
        <w:t>requirement</w:t>
      </w:r>
      <w:r w:rsidR="00A66951">
        <w:rPr>
          <w:rFonts w:hint="eastAsia"/>
          <w:lang w:eastAsia="zh-CN"/>
        </w:rPr>
        <w:t xml:space="preserve"> </w:t>
      </w:r>
      <w:r w:rsidR="00F92D00">
        <w:rPr>
          <w:rFonts w:hint="eastAsia"/>
          <w:lang w:eastAsia="zh-CN"/>
        </w:rPr>
        <w:t xml:space="preserve">can be </w:t>
      </w:r>
      <w:r w:rsidR="00DD1BD5">
        <w:rPr>
          <w:rFonts w:hint="eastAsia"/>
          <w:lang w:eastAsia="zh-CN"/>
        </w:rPr>
        <w:t>applicable</w:t>
      </w:r>
      <w:r w:rsidR="00F92D00">
        <w:rPr>
          <w:rFonts w:hint="eastAsia"/>
          <w:lang w:eastAsia="zh-CN"/>
        </w:rPr>
        <w:t xml:space="preserve">. </w:t>
      </w:r>
      <w:r w:rsidR="00EE6E90">
        <w:rPr>
          <w:rFonts w:hint="eastAsia"/>
          <w:lang w:eastAsia="zh-CN"/>
        </w:rPr>
        <w:t>U</w:t>
      </w:r>
      <w:r w:rsidR="00F135DC">
        <w:rPr>
          <w:rFonts w:hint="eastAsia"/>
          <w:lang w:eastAsia="zh-CN"/>
        </w:rPr>
        <w:t xml:space="preserve">sing OTA requirement for </w:t>
      </w:r>
      <w:r w:rsidR="00F135DC">
        <w:rPr>
          <w:rFonts w:hint="eastAsia"/>
          <w:lang w:eastAsia="zh-CN"/>
        </w:rPr>
        <w:t xml:space="preserve">SAN with </w:t>
      </w:r>
      <w:r w:rsidR="00F135DC" w:rsidRPr="006E4467">
        <w:rPr>
          <w:lang w:eastAsia="zh-CN"/>
        </w:rPr>
        <w:t>small number of antenna</w:t>
      </w:r>
      <w:r w:rsidR="00F135DC">
        <w:rPr>
          <w:rFonts w:hint="eastAsia"/>
          <w:lang w:eastAsia="zh-CN"/>
        </w:rPr>
        <w:t xml:space="preserve"> (TAB) connectors</w:t>
      </w:r>
      <w:r w:rsidR="00EE6E90">
        <w:rPr>
          <w:rFonts w:hint="eastAsia"/>
          <w:lang w:eastAsia="zh-CN"/>
        </w:rPr>
        <w:t xml:space="preserve"> is sufficient</w:t>
      </w:r>
      <w:r w:rsidR="00F135DC">
        <w:rPr>
          <w:rFonts w:hint="eastAsia"/>
          <w:lang w:eastAsia="zh-CN"/>
        </w:rPr>
        <w:t>.</w:t>
      </w:r>
    </w:p>
    <w:p w:rsidR="00700381" w:rsidRPr="00535E5C" w:rsidRDefault="00700381" w:rsidP="003D0604">
      <w:pPr>
        <w:jc w:val="both"/>
        <w:rPr>
          <w:b/>
          <w:lang w:eastAsia="zh-CN"/>
        </w:rPr>
      </w:pPr>
      <w:r w:rsidRPr="00535E5C">
        <w:rPr>
          <w:rFonts w:hint="eastAsia"/>
          <w:b/>
          <w:lang w:eastAsia="zh-CN"/>
        </w:rPr>
        <w:t xml:space="preserve">Observation 1: </w:t>
      </w:r>
      <w:r w:rsidR="00EE6E90">
        <w:rPr>
          <w:rFonts w:hint="eastAsia"/>
          <w:b/>
          <w:lang w:eastAsia="zh-CN"/>
        </w:rPr>
        <w:t>No</w:t>
      </w:r>
      <w:r w:rsidR="00A42FEB">
        <w:rPr>
          <w:rFonts w:hint="eastAsia"/>
          <w:b/>
          <w:lang w:eastAsia="zh-CN"/>
        </w:rPr>
        <w:t xml:space="preserve">t define conductive </w:t>
      </w:r>
      <w:r w:rsidR="00A42FEB">
        <w:rPr>
          <w:b/>
          <w:lang w:eastAsia="zh-CN"/>
        </w:rPr>
        <w:t>requirement</w:t>
      </w:r>
      <w:r w:rsidR="001C67B7">
        <w:rPr>
          <w:rFonts w:hint="eastAsia"/>
          <w:b/>
          <w:lang w:eastAsia="zh-CN"/>
        </w:rPr>
        <w:t xml:space="preserve">, </w:t>
      </w:r>
      <w:r w:rsidR="00553A97" w:rsidRPr="00553A97">
        <w:rPr>
          <w:b/>
          <w:lang w:eastAsia="zh-CN"/>
        </w:rPr>
        <w:t>Using OTA requirement for SAN with small number of antenna (TAB) connectors is sufficient</w:t>
      </w:r>
      <w:r w:rsidR="00535E5C" w:rsidRPr="00535E5C">
        <w:rPr>
          <w:rFonts w:hint="eastAsia"/>
          <w:b/>
          <w:lang w:eastAsia="zh-CN"/>
        </w:rPr>
        <w:t>.</w:t>
      </w:r>
    </w:p>
    <w:p w:rsidR="00122340" w:rsidRPr="00122340" w:rsidRDefault="00122340" w:rsidP="003D0604">
      <w:pPr>
        <w:jc w:val="both"/>
        <w:rPr>
          <w:lang w:eastAsia="zh-CN"/>
        </w:rPr>
      </w:pPr>
    </w:p>
    <w:p w:rsidR="003D0604" w:rsidRDefault="003D0604" w:rsidP="003D0604">
      <w:pPr>
        <w:jc w:val="both"/>
        <w:rPr>
          <w:b/>
          <w:sz w:val="22"/>
          <w:szCs w:val="22"/>
          <w:u w:val="single"/>
          <w:lang w:eastAsia="zh-CN"/>
        </w:rPr>
      </w:pPr>
      <w:r>
        <w:rPr>
          <w:rFonts w:hint="eastAsia"/>
          <w:b/>
          <w:sz w:val="22"/>
          <w:szCs w:val="22"/>
          <w:u w:val="single"/>
          <w:lang w:eastAsia="zh-CN"/>
        </w:rPr>
        <w:t xml:space="preserve">OTA </w:t>
      </w:r>
      <w:proofErr w:type="spellStart"/>
      <w:r>
        <w:rPr>
          <w:rFonts w:hint="eastAsia"/>
          <w:b/>
          <w:sz w:val="22"/>
          <w:szCs w:val="22"/>
          <w:u w:val="single"/>
          <w:lang w:eastAsia="zh-CN"/>
        </w:rPr>
        <w:t>Tx</w:t>
      </w:r>
      <w:proofErr w:type="spellEnd"/>
      <w:r>
        <w:rPr>
          <w:rFonts w:hint="eastAsia"/>
          <w:b/>
          <w:sz w:val="22"/>
          <w:szCs w:val="22"/>
          <w:u w:val="single"/>
          <w:lang w:eastAsia="zh-CN"/>
        </w:rPr>
        <w:t xml:space="preserve"> </w:t>
      </w:r>
      <w:r>
        <w:rPr>
          <w:b/>
          <w:sz w:val="22"/>
          <w:szCs w:val="22"/>
          <w:u w:val="single"/>
          <w:lang w:eastAsia="zh-CN"/>
        </w:rPr>
        <w:t>requirement</w:t>
      </w:r>
      <w:r w:rsidR="00695689">
        <w:rPr>
          <w:rFonts w:hint="eastAsia"/>
          <w:b/>
          <w:sz w:val="22"/>
          <w:szCs w:val="22"/>
          <w:u w:val="single"/>
          <w:lang w:eastAsia="zh-CN"/>
        </w:rPr>
        <w:t>s</w:t>
      </w:r>
      <w:r>
        <w:rPr>
          <w:rFonts w:hint="eastAsia"/>
          <w:b/>
          <w:sz w:val="22"/>
          <w:szCs w:val="22"/>
          <w:u w:val="single"/>
          <w:lang w:eastAsia="zh-CN"/>
        </w:rPr>
        <w:t xml:space="preserve"> for </w:t>
      </w:r>
      <w:r w:rsidRPr="00B0595F">
        <w:rPr>
          <w:b/>
          <w:sz w:val="22"/>
          <w:szCs w:val="22"/>
          <w:u w:val="single"/>
          <w:lang w:eastAsia="zh-CN"/>
        </w:rPr>
        <w:t xml:space="preserve">SAN </w:t>
      </w:r>
      <w:r>
        <w:rPr>
          <w:b/>
          <w:sz w:val="22"/>
          <w:szCs w:val="22"/>
          <w:u w:val="single"/>
          <w:lang w:eastAsia="zh-CN"/>
        </w:rPr>
        <w:t>type</w:t>
      </w:r>
      <w:r>
        <w:rPr>
          <w:rFonts w:hint="eastAsia"/>
          <w:b/>
          <w:sz w:val="22"/>
          <w:szCs w:val="22"/>
          <w:u w:val="single"/>
          <w:lang w:eastAsia="zh-CN"/>
        </w:rPr>
        <w:t xml:space="preserve"> 2-O</w:t>
      </w:r>
    </w:p>
    <w:p w:rsidR="00695689" w:rsidRPr="00F755AE" w:rsidRDefault="00695689" w:rsidP="00695689">
      <w:pPr>
        <w:jc w:val="both"/>
        <w:rPr>
          <w:lang w:eastAsia="zh-CN"/>
        </w:rPr>
      </w:pPr>
      <w:r>
        <w:rPr>
          <w:lang w:eastAsia="zh-CN"/>
        </w:rPr>
        <w:t xml:space="preserve">As per the WF [1], the remaining issues concerning </w:t>
      </w:r>
      <w:r>
        <w:rPr>
          <w:rFonts w:hint="eastAsia"/>
          <w:lang w:eastAsia="zh-CN"/>
        </w:rPr>
        <w:t xml:space="preserve">OTA </w:t>
      </w:r>
      <w:proofErr w:type="spellStart"/>
      <w:r>
        <w:rPr>
          <w:rFonts w:hint="eastAsia"/>
          <w:lang w:eastAsia="zh-CN"/>
        </w:rPr>
        <w:t>Tx</w:t>
      </w:r>
      <w:proofErr w:type="spellEnd"/>
      <w:r>
        <w:rPr>
          <w:rFonts w:hint="eastAsia"/>
          <w:lang w:eastAsia="zh-CN"/>
        </w:rPr>
        <w:t xml:space="preserve"> requirements for SAN type 2-O</w:t>
      </w:r>
      <w:r>
        <w:rPr>
          <w:lang w:eastAsia="zh-CN"/>
        </w:rPr>
        <w:t xml:space="preserve"> are shown as below:</w:t>
      </w:r>
    </w:p>
    <w:tbl>
      <w:tblPr>
        <w:tblStyle w:val="af9"/>
        <w:tblW w:w="0" w:type="auto"/>
        <w:tblLook w:val="04A0" w:firstRow="1" w:lastRow="0" w:firstColumn="1" w:lastColumn="0" w:noHBand="0" w:noVBand="1"/>
      </w:tblPr>
      <w:tblGrid>
        <w:gridCol w:w="9855"/>
      </w:tblGrid>
      <w:tr w:rsidR="00695689" w:rsidTr="00695689">
        <w:tc>
          <w:tcPr>
            <w:tcW w:w="9855" w:type="dxa"/>
          </w:tcPr>
          <w:p w:rsidR="002A2F8F" w:rsidRPr="00DE6035" w:rsidRDefault="002A2F8F" w:rsidP="002A2F8F">
            <w:pPr>
              <w:pStyle w:val="afb"/>
              <w:widowControl/>
              <w:numPr>
                <w:ilvl w:val="0"/>
                <w:numId w:val="46"/>
              </w:numPr>
              <w:spacing w:before="0" w:after="120" w:line="240" w:lineRule="auto"/>
              <w:ind w:left="720" w:firstLineChars="0"/>
              <w:jc w:val="left"/>
              <w:rPr>
                <w:bCs/>
              </w:rPr>
            </w:pPr>
            <w:r w:rsidRPr="00DE6035">
              <w:rPr>
                <w:bCs/>
              </w:rPr>
              <w:t>Proposals</w:t>
            </w:r>
          </w:p>
          <w:p w:rsidR="002A2F8F" w:rsidRPr="004621DF" w:rsidRDefault="002A2F8F" w:rsidP="002A2F8F">
            <w:pPr>
              <w:pStyle w:val="afb"/>
              <w:widowControl/>
              <w:numPr>
                <w:ilvl w:val="1"/>
                <w:numId w:val="46"/>
              </w:numPr>
              <w:spacing w:before="0" w:after="120" w:line="240" w:lineRule="auto"/>
              <w:ind w:left="1656" w:firstLineChars="0"/>
              <w:jc w:val="left"/>
              <w:rPr>
                <w:bCs/>
              </w:rPr>
            </w:pPr>
            <w:r w:rsidRPr="004621DF">
              <w:rPr>
                <w:bCs/>
              </w:rPr>
              <w:t xml:space="preserve">Option 1: Agree with the list of OTA </w:t>
            </w:r>
            <w:proofErr w:type="spellStart"/>
            <w:r w:rsidRPr="004621DF">
              <w:rPr>
                <w:bCs/>
              </w:rPr>
              <w:t>Tx</w:t>
            </w:r>
            <w:proofErr w:type="spellEnd"/>
            <w:r w:rsidRPr="004621DF">
              <w:rPr>
                <w:bCs/>
              </w:rPr>
              <w:t xml:space="preserve"> requirements to be specified as listed in Table 1 (R4-2218491/P2)</w:t>
            </w:r>
          </w:p>
          <w:p w:rsidR="002A2F8F" w:rsidRPr="00DE6035" w:rsidRDefault="002A2F8F" w:rsidP="002A2F8F">
            <w:pPr>
              <w:pStyle w:val="afb"/>
              <w:widowControl/>
              <w:numPr>
                <w:ilvl w:val="1"/>
                <w:numId w:val="46"/>
              </w:numPr>
              <w:spacing w:before="0" w:after="120" w:line="240" w:lineRule="auto"/>
              <w:ind w:left="1440" w:firstLineChars="0"/>
              <w:jc w:val="left"/>
              <w:rPr>
                <w:bCs/>
              </w:rPr>
            </w:pPr>
            <w:r w:rsidRPr="00DE6035">
              <w:rPr>
                <w:bCs/>
              </w:rPr>
              <w:t xml:space="preserve">Option 2: </w:t>
            </w:r>
            <w:r w:rsidRPr="00E075D3">
              <w:rPr>
                <w:rFonts w:hint="eastAsia"/>
                <w:bCs/>
              </w:rPr>
              <w:t xml:space="preserve">The </w:t>
            </w:r>
            <w:r w:rsidRPr="00E075D3">
              <w:rPr>
                <w:bCs/>
              </w:rPr>
              <w:t>OTA RE power control dynamic range</w:t>
            </w:r>
            <w:r w:rsidRPr="00E075D3">
              <w:rPr>
                <w:rFonts w:hint="eastAsia"/>
                <w:bCs/>
              </w:rPr>
              <w:t>,</w:t>
            </w:r>
            <w:r w:rsidRPr="00DE6035">
              <w:rPr>
                <w:rFonts w:hint="eastAsia"/>
                <w:bCs/>
              </w:rPr>
              <w:t xml:space="preserve"> </w:t>
            </w:r>
            <w:r w:rsidRPr="00DE6035">
              <w:rPr>
                <w:bCs/>
              </w:rPr>
              <w:t xml:space="preserve">(OTA transmit ON/OFF power, OTA time alignment error, </w:t>
            </w:r>
            <w:r w:rsidRPr="00DE6035">
              <w:rPr>
                <w:rFonts w:hint="eastAsia"/>
                <w:bCs/>
              </w:rPr>
              <w:t xml:space="preserve">and </w:t>
            </w:r>
            <w:r w:rsidRPr="00DE6035">
              <w:rPr>
                <w:bCs/>
              </w:rPr>
              <w:t>OTA transmitter intermodulation)</w:t>
            </w:r>
            <w:r w:rsidRPr="00DE6035">
              <w:rPr>
                <w:rFonts w:hint="eastAsia"/>
                <w:bCs/>
              </w:rPr>
              <w:t xml:space="preserve"> are not applicable for SAN type 2-O in </w:t>
            </w:r>
            <w:proofErr w:type="spellStart"/>
            <w:r w:rsidRPr="00DE6035">
              <w:rPr>
                <w:rFonts w:hint="eastAsia"/>
                <w:bCs/>
              </w:rPr>
              <w:t>Ka</w:t>
            </w:r>
            <w:proofErr w:type="spellEnd"/>
            <w:r w:rsidRPr="00DE6035">
              <w:rPr>
                <w:rFonts w:hint="eastAsia"/>
                <w:bCs/>
              </w:rPr>
              <w:t xml:space="preserve"> band of NTN.</w:t>
            </w:r>
            <w:r w:rsidRPr="00DE6035">
              <w:rPr>
                <w:bCs/>
              </w:rPr>
              <w:t xml:space="preserve"> (</w:t>
            </w:r>
            <w:hyperlink r:id="rId9" w:tgtFrame="_blank" w:history="1">
              <w:r w:rsidRPr="00DE6035">
                <w:rPr>
                  <w:bCs/>
                </w:rPr>
                <w:t>R4-2218466</w:t>
              </w:r>
            </w:hyperlink>
            <w:r w:rsidRPr="00DE6035">
              <w:rPr>
                <w:bCs/>
              </w:rPr>
              <w:t>/O2)</w:t>
            </w:r>
          </w:p>
          <w:p w:rsidR="002A2F8F" w:rsidRPr="00BB067D" w:rsidRDefault="002A2F8F" w:rsidP="002A2F8F">
            <w:pPr>
              <w:pStyle w:val="afb"/>
              <w:widowControl/>
              <w:numPr>
                <w:ilvl w:val="1"/>
                <w:numId w:val="46"/>
              </w:numPr>
              <w:spacing w:before="0" w:after="120" w:line="240" w:lineRule="auto"/>
              <w:ind w:left="1440" w:firstLineChars="0"/>
              <w:jc w:val="left"/>
              <w:rPr>
                <w:bCs/>
              </w:rPr>
            </w:pPr>
            <w:r w:rsidRPr="00DE6035">
              <w:rPr>
                <w:bCs/>
              </w:rPr>
              <w:t xml:space="preserve">Option 3: To define SAN RF requirement for NTN in </w:t>
            </w:r>
            <w:proofErr w:type="spellStart"/>
            <w:r w:rsidRPr="00DE6035">
              <w:rPr>
                <w:bCs/>
              </w:rPr>
              <w:t>Ka</w:t>
            </w:r>
            <w:proofErr w:type="spellEnd"/>
            <w:r w:rsidRPr="00DE6035">
              <w:rPr>
                <w:bCs/>
              </w:rPr>
              <w:t>-band as proposed below (R4-</w:t>
            </w:r>
            <w:r w:rsidRPr="00DE6035">
              <w:rPr>
                <w:bCs/>
              </w:rPr>
              <w:lastRenderedPageBreak/>
              <w:t>2219380/P2)</w:t>
            </w:r>
          </w:p>
          <w:p w:rsidR="002A2F8F" w:rsidRPr="00DE6035" w:rsidRDefault="002A2F8F" w:rsidP="002A2F8F">
            <w:pPr>
              <w:pStyle w:val="afb"/>
              <w:widowControl/>
              <w:numPr>
                <w:ilvl w:val="0"/>
                <w:numId w:val="46"/>
              </w:numPr>
              <w:spacing w:before="0" w:after="120" w:line="240" w:lineRule="auto"/>
              <w:ind w:left="720" w:firstLineChars="0"/>
              <w:jc w:val="left"/>
              <w:rPr>
                <w:bCs/>
              </w:rPr>
            </w:pPr>
            <w:r>
              <w:rPr>
                <w:bCs/>
              </w:rPr>
              <w:t>Agreement:</w:t>
            </w:r>
          </w:p>
          <w:p w:rsidR="002A2F8F" w:rsidRPr="00E075D3" w:rsidRDefault="002A2F8F" w:rsidP="002A2F8F">
            <w:pPr>
              <w:pStyle w:val="afb"/>
              <w:widowControl/>
              <w:numPr>
                <w:ilvl w:val="1"/>
                <w:numId w:val="46"/>
              </w:numPr>
              <w:spacing w:before="0" w:after="120" w:line="240" w:lineRule="auto"/>
              <w:ind w:left="1656" w:firstLineChars="0"/>
              <w:jc w:val="left"/>
              <w:rPr>
                <w:bCs/>
              </w:rPr>
            </w:pPr>
            <w:r w:rsidRPr="00E075D3">
              <w:rPr>
                <w:bCs/>
              </w:rPr>
              <w:t xml:space="preserve">Option 1 as starting point </w:t>
            </w:r>
          </w:p>
          <w:p w:rsidR="002A2F8F" w:rsidRPr="00E075D3" w:rsidRDefault="002A2F8F" w:rsidP="002A2F8F">
            <w:pPr>
              <w:pStyle w:val="afb"/>
              <w:widowControl/>
              <w:numPr>
                <w:ilvl w:val="2"/>
                <w:numId w:val="46"/>
              </w:numPr>
              <w:spacing w:before="0" w:after="120" w:line="240" w:lineRule="auto"/>
              <w:ind w:left="2376" w:firstLineChars="0"/>
              <w:jc w:val="left"/>
              <w:rPr>
                <w:bCs/>
              </w:rPr>
            </w:pPr>
            <w:r w:rsidRPr="00E075D3">
              <w:rPr>
                <w:bCs/>
              </w:rPr>
              <w:t xml:space="preserve">FFS whether (OTA) </w:t>
            </w:r>
            <w:r w:rsidRPr="00E075D3">
              <w:rPr>
                <w:rFonts w:hint="eastAsia"/>
                <w:bCs/>
              </w:rPr>
              <w:t>RE power control dynamic range</w:t>
            </w:r>
            <w:r w:rsidRPr="00E075D3">
              <w:rPr>
                <w:bCs/>
              </w:rPr>
              <w:t xml:space="preserve"> and (OTA) </w:t>
            </w:r>
            <w:r w:rsidRPr="00E075D3">
              <w:rPr>
                <w:rFonts w:hint="eastAsia"/>
                <w:bCs/>
              </w:rPr>
              <w:t>Total power dynamic range</w:t>
            </w:r>
            <w:r w:rsidRPr="00E075D3">
              <w:rPr>
                <w:bCs/>
              </w:rPr>
              <w:t xml:space="preserve"> applicable or not</w:t>
            </w:r>
          </w:p>
          <w:p w:rsidR="002A2F8F" w:rsidRPr="00E075D3" w:rsidRDefault="002A2F8F" w:rsidP="002A2F8F">
            <w:pPr>
              <w:pStyle w:val="afb"/>
              <w:widowControl/>
              <w:numPr>
                <w:ilvl w:val="2"/>
                <w:numId w:val="46"/>
              </w:numPr>
              <w:spacing w:before="0" w:after="120" w:line="240" w:lineRule="auto"/>
              <w:ind w:left="2376" w:firstLineChars="0"/>
              <w:jc w:val="left"/>
              <w:rPr>
                <w:bCs/>
              </w:rPr>
            </w:pPr>
            <w:r w:rsidRPr="00E075D3">
              <w:rPr>
                <w:bCs/>
              </w:rPr>
              <w:t xml:space="preserve">Detailed requirements need to be further study </w:t>
            </w:r>
          </w:p>
          <w:p w:rsidR="00695689" w:rsidRPr="002A2F8F" w:rsidRDefault="00695689" w:rsidP="003D0604">
            <w:pPr>
              <w:jc w:val="both"/>
              <w:rPr>
                <w:b/>
                <w:sz w:val="22"/>
                <w:szCs w:val="22"/>
                <w:u w:val="single"/>
                <w:lang w:eastAsia="zh-CN"/>
              </w:rPr>
            </w:pPr>
          </w:p>
        </w:tc>
      </w:tr>
    </w:tbl>
    <w:p w:rsidR="003D0604" w:rsidRDefault="003D0604" w:rsidP="003D0604">
      <w:pPr>
        <w:jc w:val="both"/>
        <w:rPr>
          <w:lang w:eastAsia="zh-CN"/>
        </w:rPr>
      </w:pPr>
    </w:p>
    <w:p w:rsidR="0030427A" w:rsidRPr="00EF2804" w:rsidRDefault="0030427A" w:rsidP="0030427A">
      <w:pPr>
        <w:rPr>
          <w:lang w:val="en-US" w:eastAsia="zh-CN"/>
        </w:rPr>
      </w:pPr>
      <w:r>
        <w:rPr>
          <w:rFonts w:hint="eastAsia"/>
          <w:lang w:val="en-US" w:eastAsia="zh-CN"/>
        </w:rPr>
        <w:t xml:space="preserve">The initial applicability </w:t>
      </w:r>
      <w:r>
        <w:rPr>
          <w:lang w:val="en-US" w:eastAsia="zh-CN"/>
        </w:rPr>
        <w:t>consideration</w:t>
      </w:r>
      <w:r>
        <w:rPr>
          <w:rFonts w:hint="eastAsia"/>
          <w:lang w:val="en-US" w:eastAsia="zh-CN"/>
        </w:rPr>
        <w:t xml:space="preserve">s for Radiated TX </w:t>
      </w:r>
      <w:r>
        <w:rPr>
          <w:lang w:val="en-US" w:eastAsia="zh-CN"/>
        </w:rPr>
        <w:t>requirement</w:t>
      </w:r>
      <w:r>
        <w:rPr>
          <w:rFonts w:hint="eastAsia"/>
          <w:lang w:val="en-US" w:eastAsia="zh-CN"/>
        </w:rPr>
        <w:t xml:space="preserve"> for SAN type 2-O in </w:t>
      </w:r>
      <w:proofErr w:type="spellStart"/>
      <w:r>
        <w:rPr>
          <w:rFonts w:hint="eastAsia"/>
          <w:lang w:val="en-US" w:eastAsia="zh-CN"/>
        </w:rPr>
        <w:t>Ka</w:t>
      </w:r>
      <w:proofErr w:type="spellEnd"/>
      <w:r>
        <w:rPr>
          <w:rFonts w:hint="eastAsia"/>
          <w:lang w:val="en-US" w:eastAsia="zh-CN"/>
        </w:rPr>
        <w:t xml:space="preserve"> band of NTN are shown in Table 2-1.</w:t>
      </w:r>
    </w:p>
    <w:p w:rsidR="0030427A" w:rsidRPr="005755BC" w:rsidRDefault="0030427A" w:rsidP="0030427A">
      <w:pPr>
        <w:rPr>
          <w:b/>
          <w:lang w:eastAsia="zh-CN"/>
        </w:rPr>
      </w:pPr>
      <w:r w:rsidRPr="005755BC">
        <w:rPr>
          <w:rFonts w:hint="eastAsia"/>
          <w:b/>
          <w:lang w:val="en-US" w:eastAsia="zh-CN"/>
        </w:rPr>
        <w:t>Table 2-1:</w:t>
      </w:r>
      <w:r>
        <w:rPr>
          <w:rFonts w:hint="eastAsia"/>
          <w:b/>
          <w:lang w:val="en-US" w:eastAsia="zh-CN"/>
        </w:rPr>
        <w:t xml:space="preserve"> </w:t>
      </w:r>
      <w:r w:rsidRPr="005755BC">
        <w:rPr>
          <w:b/>
          <w:lang w:val="en-US" w:eastAsia="zh-CN"/>
        </w:rPr>
        <w:t>Summaries</w:t>
      </w:r>
      <w:r w:rsidRPr="005755BC">
        <w:rPr>
          <w:rFonts w:hint="eastAsia"/>
          <w:b/>
          <w:lang w:val="en-US" w:eastAsia="zh-CN"/>
        </w:rPr>
        <w:t xml:space="preserve"> of </w:t>
      </w:r>
      <w:r>
        <w:rPr>
          <w:rFonts w:hint="eastAsia"/>
          <w:b/>
          <w:lang w:val="en-US" w:eastAsia="zh-CN"/>
        </w:rPr>
        <w:t>i</w:t>
      </w:r>
      <w:r w:rsidRPr="002547F0">
        <w:rPr>
          <w:b/>
          <w:lang w:val="en-US" w:eastAsia="zh-CN"/>
        </w:rPr>
        <w:t xml:space="preserve">nitial </w:t>
      </w:r>
      <w:r>
        <w:rPr>
          <w:b/>
          <w:lang w:val="en-US" w:eastAsia="zh-CN"/>
        </w:rPr>
        <w:t>applicability</w:t>
      </w:r>
      <w:r>
        <w:rPr>
          <w:rFonts w:hint="eastAsia"/>
          <w:b/>
          <w:lang w:val="en-US" w:eastAsia="zh-CN"/>
        </w:rPr>
        <w:t xml:space="preserve"> </w:t>
      </w:r>
      <w:r w:rsidRPr="002547F0">
        <w:rPr>
          <w:b/>
          <w:lang w:val="en-US" w:eastAsia="zh-CN"/>
        </w:rPr>
        <w:t>consideration</w:t>
      </w:r>
      <w:r>
        <w:rPr>
          <w:rFonts w:hint="eastAsia"/>
          <w:b/>
          <w:lang w:val="en-US" w:eastAsia="zh-CN"/>
        </w:rPr>
        <w:t>s</w:t>
      </w:r>
      <w:r w:rsidRPr="005755BC">
        <w:rPr>
          <w:rFonts w:hint="eastAsia"/>
          <w:b/>
          <w:lang w:val="en-US" w:eastAsia="zh-CN"/>
        </w:rPr>
        <w:t xml:space="preserve"> </w:t>
      </w:r>
      <w:r>
        <w:rPr>
          <w:rFonts w:hint="eastAsia"/>
          <w:b/>
          <w:lang w:val="en-US" w:eastAsia="zh-CN"/>
        </w:rPr>
        <w:t xml:space="preserve">for </w:t>
      </w:r>
      <w:r w:rsidRPr="00E9570B">
        <w:rPr>
          <w:b/>
          <w:lang w:val="en-US" w:eastAsia="zh-CN"/>
        </w:rPr>
        <w:t>Radiated</w:t>
      </w:r>
      <w:r>
        <w:rPr>
          <w:rFonts w:hint="eastAsia"/>
          <w:b/>
          <w:lang w:val="en-US" w:eastAsia="zh-CN"/>
        </w:rPr>
        <w:t xml:space="preserve"> TX</w:t>
      </w:r>
      <w:r w:rsidRPr="00E9570B">
        <w:rPr>
          <w:b/>
          <w:lang w:val="en-US" w:eastAsia="zh-CN"/>
        </w:rPr>
        <w:t xml:space="preserve"> requirement for </w:t>
      </w:r>
      <w:r w:rsidRPr="00CF7575">
        <w:rPr>
          <w:rFonts w:hint="eastAsia"/>
          <w:b/>
          <w:lang w:eastAsia="zh-CN"/>
        </w:rPr>
        <w:t xml:space="preserve">SAN type 2-O in </w:t>
      </w:r>
      <w:proofErr w:type="spellStart"/>
      <w:r w:rsidRPr="00CF7575">
        <w:rPr>
          <w:rFonts w:hint="eastAsia"/>
          <w:b/>
          <w:lang w:eastAsia="zh-CN"/>
        </w:rPr>
        <w:t>Ka</w:t>
      </w:r>
      <w:proofErr w:type="spellEnd"/>
      <w:r w:rsidRPr="00CF7575">
        <w:rPr>
          <w:rFonts w:hint="eastAsia"/>
          <w:b/>
          <w:lang w:eastAsia="zh-CN"/>
        </w:rPr>
        <w:t xml:space="preserve"> band of NTN</w:t>
      </w:r>
    </w:p>
    <w:tbl>
      <w:tblPr>
        <w:tblStyle w:val="af9"/>
        <w:tblW w:w="9777" w:type="dxa"/>
        <w:jc w:val="center"/>
        <w:tblInd w:w="138" w:type="dxa"/>
        <w:tblLayout w:type="fixed"/>
        <w:tblLook w:val="04A0" w:firstRow="1" w:lastRow="0" w:firstColumn="1" w:lastColumn="0" w:noHBand="0" w:noVBand="1"/>
      </w:tblPr>
      <w:tblGrid>
        <w:gridCol w:w="2904"/>
        <w:gridCol w:w="6873"/>
      </w:tblGrid>
      <w:tr w:rsidR="0030427A" w:rsidRPr="001D492D" w:rsidTr="00DD7E12">
        <w:trPr>
          <w:cantSplit/>
          <w:jc w:val="center"/>
        </w:trPr>
        <w:tc>
          <w:tcPr>
            <w:tcW w:w="2904" w:type="dxa"/>
            <w:tcBorders>
              <w:bottom w:val="nil"/>
            </w:tcBorders>
          </w:tcPr>
          <w:p w:rsidR="0030427A" w:rsidRPr="00B0595F" w:rsidRDefault="0030427A" w:rsidP="00DD7E12">
            <w:pPr>
              <w:rPr>
                <w:b/>
              </w:rPr>
            </w:pPr>
            <w:r w:rsidRPr="00B0595F">
              <w:rPr>
                <w:b/>
              </w:rPr>
              <w:t>Requirement</w:t>
            </w:r>
          </w:p>
        </w:tc>
        <w:tc>
          <w:tcPr>
            <w:tcW w:w="6873" w:type="dxa"/>
          </w:tcPr>
          <w:p w:rsidR="0030427A" w:rsidRPr="00B0595F" w:rsidRDefault="0030427A" w:rsidP="00DD7E12">
            <w:pPr>
              <w:rPr>
                <w:b/>
              </w:rPr>
            </w:pPr>
            <w:r w:rsidRPr="00B0595F">
              <w:rPr>
                <w:b/>
              </w:rPr>
              <w:t>Initial</w:t>
            </w:r>
            <w:r w:rsidRPr="00B0595F">
              <w:rPr>
                <w:rFonts w:hint="eastAsia"/>
                <w:b/>
              </w:rPr>
              <w:t xml:space="preserve"> </w:t>
            </w:r>
            <w:r w:rsidRPr="00B0595F">
              <w:rPr>
                <w:b/>
              </w:rPr>
              <w:t>applicability</w:t>
            </w:r>
            <w:r w:rsidRPr="00B0595F">
              <w:rPr>
                <w:rFonts w:eastAsiaTheme="minorEastAsia" w:hint="eastAsia"/>
                <w:b/>
                <w:lang w:eastAsia="zh-CN"/>
              </w:rPr>
              <w:t xml:space="preserve"> </w:t>
            </w:r>
            <w:r w:rsidRPr="00B0595F">
              <w:rPr>
                <w:rFonts w:hint="eastAsia"/>
                <w:b/>
              </w:rPr>
              <w:t>consideration</w:t>
            </w:r>
          </w:p>
        </w:tc>
      </w:tr>
      <w:tr w:rsidR="0030427A" w:rsidRPr="001D492D" w:rsidTr="00DD7E12">
        <w:trPr>
          <w:cantSplit/>
          <w:jc w:val="center"/>
        </w:trPr>
        <w:tc>
          <w:tcPr>
            <w:tcW w:w="2904" w:type="dxa"/>
          </w:tcPr>
          <w:p w:rsidR="0030427A" w:rsidRPr="001D492D" w:rsidRDefault="0030427A" w:rsidP="00DD7E12">
            <w:r w:rsidRPr="001D492D">
              <w:t>Radiated transmit power</w:t>
            </w:r>
          </w:p>
        </w:tc>
        <w:tc>
          <w:tcPr>
            <w:tcW w:w="6873" w:type="dxa"/>
          </w:tcPr>
          <w:p w:rsidR="0030427A" w:rsidRPr="001D492D" w:rsidRDefault="0030427A" w:rsidP="00DD7E12">
            <w:r w:rsidRPr="001D492D">
              <w:rPr>
                <w:rFonts w:hint="eastAsia"/>
              </w:rPr>
              <w:t xml:space="preserve">EIRP accuracy for SAN type 2-O is different from that for SAN type 1-O. the </w:t>
            </w:r>
            <w:r w:rsidRPr="001D492D">
              <w:t>±3.4dB</w:t>
            </w:r>
            <w:r w:rsidRPr="001D492D">
              <w:rPr>
                <w:rFonts w:hint="eastAsia"/>
              </w:rPr>
              <w:t xml:space="preserve"> EIRP</w:t>
            </w:r>
            <w:r w:rsidRPr="001D492D">
              <w:t xml:space="preserve"> </w:t>
            </w:r>
            <w:r w:rsidRPr="001D492D">
              <w:rPr>
                <w:rFonts w:hint="eastAsia"/>
              </w:rPr>
              <w:t>a</w:t>
            </w:r>
            <w:r w:rsidRPr="001D492D">
              <w:t>ccuracy</w:t>
            </w:r>
            <w:r w:rsidRPr="001D492D">
              <w:rPr>
                <w:rFonts w:hint="eastAsia"/>
              </w:rPr>
              <w:t xml:space="preserve"> for BS type 2-O from TN can be as </w:t>
            </w:r>
            <w:r>
              <w:rPr>
                <w:rFonts w:eastAsiaTheme="minorEastAsia" w:hint="eastAsia"/>
                <w:lang w:eastAsia="zh-CN"/>
              </w:rPr>
              <w:t>starting point</w:t>
            </w:r>
            <w:r w:rsidRPr="001D492D">
              <w:rPr>
                <w:rFonts w:hint="eastAsia"/>
              </w:rPr>
              <w:t>.</w:t>
            </w:r>
          </w:p>
        </w:tc>
      </w:tr>
      <w:tr w:rsidR="0030427A" w:rsidRPr="001D492D" w:rsidTr="00DD7E12">
        <w:trPr>
          <w:cantSplit/>
          <w:jc w:val="center"/>
        </w:trPr>
        <w:tc>
          <w:tcPr>
            <w:tcW w:w="2904" w:type="dxa"/>
          </w:tcPr>
          <w:p w:rsidR="0030427A" w:rsidRPr="001D492D" w:rsidRDefault="0030427A" w:rsidP="00DD7E12">
            <w:r w:rsidRPr="001D492D">
              <w:t>OTA Satellite Access Network output power</w:t>
            </w:r>
          </w:p>
        </w:tc>
        <w:tc>
          <w:tcPr>
            <w:tcW w:w="6873" w:type="dxa"/>
          </w:tcPr>
          <w:p w:rsidR="0030427A" w:rsidRPr="001D492D" w:rsidRDefault="0030427A" w:rsidP="00DD7E12">
            <w:r w:rsidRPr="001D492D">
              <w:rPr>
                <w:rFonts w:hint="eastAsia"/>
              </w:rPr>
              <w:t xml:space="preserve">TRP accuracy for SAN type 2-O is different from that for SAN type 1-O. the </w:t>
            </w:r>
            <w:r w:rsidRPr="001D492D">
              <w:t>±3dB</w:t>
            </w:r>
            <w:r w:rsidRPr="001D492D">
              <w:rPr>
                <w:rFonts w:hint="eastAsia"/>
              </w:rPr>
              <w:t xml:space="preserve"> TRP</w:t>
            </w:r>
            <w:r w:rsidRPr="001D492D">
              <w:t xml:space="preserve"> </w:t>
            </w:r>
            <w:r w:rsidRPr="001D492D">
              <w:rPr>
                <w:rFonts w:hint="eastAsia"/>
              </w:rPr>
              <w:t>a</w:t>
            </w:r>
            <w:r w:rsidRPr="001D492D">
              <w:t>ccuracy</w:t>
            </w:r>
            <w:r w:rsidRPr="001D492D">
              <w:rPr>
                <w:rFonts w:hint="eastAsia"/>
              </w:rPr>
              <w:t xml:space="preserve"> for BS type 2-O from TN can be as </w:t>
            </w:r>
            <w:r>
              <w:rPr>
                <w:rFonts w:eastAsiaTheme="minorEastAsia"/>
                <w:lang w:eastAsia="zh-CN"/>
              </w:rPr>
              <w:t>starting</w:t>
            </w:r>
            <w:r>
              <w:rPr>
                <w:rFonts w:eastAsiaTheme="minorEastAsia" w:hint="eastAsia"/>
                <w:lang w:eastAsia="zh-CN"/>
              </w:rPr>
              <w:t xml:space="preserve"> point</w:t>
            </w:r>
            <w:r w:rsidRPr="001D492D">
              <w:rPr>
                <w:rFonts w:hint="eastAsia"/>
              </w:rPr>
              <w:t>.</w:t>
            </w:r>
          </w:p>
        </w:tc>
      </w:tr>
      <w:tr w:rsidR="0030427A" w:rsidRPr="001D492D" w:rsidTr="00DD7E12">
        <w:trPr>
          <w:cantSplit/>
          <w:jc w:val="center"/>
        </w:trPr>
        <w:tc>
          <w:tcPr>
            <w:tcW w:w="2904" w:type="dxa"/>
          </w:tcPr>
          <w:p w:rsidR="0030427A" w:rsidRPr="001D492D" w:rsidRDefault="0030427A" w:rsidP="00DD7E12">
            <w:r w:rsidRPr="00F95B02">
              <w:t>OTA RE power control dynamic range</w:t>
            </w:r>
          </w:p>
        </w:tc>
        <w:tc>
          <w:tcPr>
            <w:tcW w:w="6873" w:type="dxa"/>
          </w:tcPr>
          <w:p w:rsidR="0030427A" w:rsidRPr="00B0595F" w:rsidRDefault="0030427A" w:rsidP="00DD7E12">
            <w:pPr>
              <w:rPr>
                <w:rFonts w:eastAsiaTheme="minorEastAsia"/>
                <w:lang w:eastAsia="zh-CN"/>
              </w:rPr>
            </w:pPr>
            <w:r>
              <w:rPr>
                <w:rFonts w:eastAsiaTheme="minorEastAsia" w:hint="eastAsia"/>
                <w:lang w:eastAsia="zh-CN"/>
              </w:rPr>
              <w:t xml:space="preserve">This </w:t>
            </w:r>
            <w:r>
              <w:rPr>
                <w:rFonts w:eastAsiaTheme="minorEastAsia"/>
                <w:lang w:eastAsia="zh-CN"/>
              </w:rPr>
              <w:t>requirement</w:t>
            </w:r>
            <w:r>
              <w:rPr>
                <w:rFonts w:eastAsiaTheme="minorEastAsia" w:hint="eastAsia"/>
                <w:lang w:eastAsia="zh-CN"/>
              </w:rPr>
              <w:t xml:space="preserve"> is not applicable for SAN type 2-O, since there is </w:t>
            </w:r>
            <w:r>
              <w:rPr>
                <w:rFonts w:eastAsiaTheme="minorEastAsia"/>
                <w:lang w:eastAsia="zh-CN"/>
              </w:rPr>
              <w:t>no</w:t>
            </w:r>
            <w:r>
              <w:rPr>
                <w:rFonts w:eastAsiaTheme="minorEastAsia" w:hint="eastAsia"/>
                <w:lang w:eastAsia="zh-CN"/>
              </w:rPr>
              <w:t xml:space="preserve"> need to define this </w:t>
            </w:r>
            <w:r>
              <w:rPr>
                <w:rFonts w:eastAsiaTheme="minorEastAsia"/>
                <w:lang w:eastAsia="zh-CN"/>
              </w:rPr>
              <w:t>requirement</w:t>
            </w:r>
            <w:r>
              <w:rPr>
                <w:rFonts w:eastAsiaTheme="minorEastAsia" w:hint="eastAsia"/>
                <w:lang w:eastAsia="zh-CN"/>
              </w:rPr>
              <w:t xml:space="preserve"> </w:t>
            </w:r>
            <w:r>
              <w:rPr>
                <w:rFonts w:eastAsiaTheme="minorEastAsia"/>
                <w:lang w:eastAsia="zh-CN"/>
              </w:rPr>
              <w:t>similar</w:t>
            </w:r>
            <w:r>
              <w:rPr>
                <w:rFonts w:eastAsiaTheme="minorEastAsia" w:hint="eastAsia"/>
                <w:lang w:eastAsia="zh-CN"/>
              </w:rPr>
              <w:t xml:space="preserve"> to BS type 2-O.</w:t>
            </w:r>
          </w:p>
        </w:tc>
      </w:tr>
      <w:tr w:rsidR="0030427A" w:rsidRPr="001D492D" w:rsidTr="00DD7E12">
        <w:trPr>
          <w:cantSplit/>
          <w:jc w:val="center"/>
        </w:trPr>
        <w:tc>
          <w:tcPr>
            <w:tcW w:w="2904" w:type="dxa"/>
          </w:tcPr>
          <w:p w:rsidR="0030427A" w:rsidRPr="001D492D" w:rsidRDefault="0030427A" w:rsidP="00DD7E12">
            <w:r w:rsidRPr="00F95B02">
              <w:t>OTA total power dynamic range</w:t>
            </w:r>
          </w:p>
        </w:tc>
        <w:tc>
          <w:tcPr>
            <w:tcW w:w="6873" w:type="dxa"/>
          </w:tcPr>
          <w:p w:rsidR="0030427A" w:rsidRPr="001D492D" w:rsidRDefault="0030427A" w:rsidP="00DD7E12">
            <w:r w:rsidRPr="001D492D">
              <w:rPr>
                <w:rFonts w:hint="eastAsia"/>
              </w:rPr>
              <w:t xml:space="preserve">This depends on SCS and CBW supported in </w:t>
            </w:r>
            <w:proofErr w:type="spellStart"/>
            <w:r w:rsidRPr="001D492D">
              <w:rPr>
                <w:rFonts w:hint="eastAsia"/>
              </w:rPr>
              <w:t>Ka</w:t>
            </w:r>
            <w:proofErr w:type="spellEnd"/>
            <w:r w:rsidRPr="001D492D">
              <w:rPr>
                <w:rFonts w:hint="eastAsia"/>
              </w:rPr>
              <w:t xml:space="preserve"> band of NTN, </w:t>
            </w:r>
            <w:r>
              <w:rPr>
                <w:rFonts w:eastAsiaTheme="minorEastAsia" w:hint="eastAsia"/>
                <w:lang w:eastAsia="zh-CN"/>
              </w:rPr>
              <w:t>For same SCS and CBW with same spectrum u</w:t>
            </w:r>
            <w:r w:rsidRPr="003169B8">
              <w:rPr>
                <w:rFonts w:eastAsiaTheme="minorEastAsia"/>
                <w:lang w:eastAsia="zh-CN"/>
              </w:rPr>
              <w:t>tilization</w:t>
            </w:r>
            <w:r>
              <w:rPr>
                <w:rFonts w:eastAsiaTheme="minorEastAsia" w:hint="eastAsia"/>
                <w:lang w:eastAsia="zh-CN"/>
              </w:rPr>
              <w:t>,</w:t>
            </w:r>
            <w:r w:rsidRPr="001D492D">
              <w:rPr>
                <w:rFonts w:hint="eastAsia"/>
              </w:rPr>
              <w:t xml:space="preserve"> the </w:t>
            </w:r>
            <w:r w:rsidRPr="001D492D">
              <w:t>requirement for BS type 2-O in FR2-1</w:t>
            </w:r>
            <w:r w:rsidRPr="001D492D">
              <w:rPr>
                <w:rFonts w:hint="eastAsia"/>
              </w:rPr>
              <w:t xml:space="preserve"> from TN can be </w:t>
            </w:r>
            <w:r>
              <w:rPr>
                <w:rFonts w:eastAsiaTheme="minorEastAsia" w:hint="eastAsia"/>
                <w:lang w:eastAsia="zh-CN"/>
              </w:rPr>
              <w:t>reused for SAN type 2-O</w:t>
            </w:r>
            <w:r w:rsidRPr="001D492D">
              <w:rPr>
                <w:rFonts w:hint="eastAsia"/>
              </w:rPr>
              <w:t>.</w:t>
            </w:r>
          </w:p>
        </w:tc>
      </w:tr>
      <w:tr w:rsidR="0030427A" w:rsidRPr="001D492D" w:rsidTr="00DD7E12">
        <w:trPr>
          <w:cantSplit/>
          <w:jc w:val="center"/>
        </w:trPr>
        <w:tc>
          <w:tcPr>
            <w:tcW w:w="2904" w:type="dxa"/>
          </w:tcPr>
          <w:p w:rsidR="0030427A" w:rsidRPr="00F95B02" w:rsidRDefault="0030427A" w:rsidP="00DD7E12">
            <w:r w:rsidRPr="00F95B02">
              <w:rPr>
                <w:lang w:eastAsia="ja-JP"/>
              </w:rPr>
              <w:t>OTA transmit ON/OFF power</w:t>
            </w:r>
          </w:p>
        </w:tc>
        <w:tc>
          <w:tcPr>
            <w:tcW w:w="6873" w:type="dxa"/>
          </w:tcPr>
          <w:p w:rsidR="0030427A" w:rsidRPr="00B0595F" w:rsidRDefault="0030427A" w:rsidP="00DD7E12">
            <w:pPr>
              <w:rPr>
                <w:rFonts w:eastAsiaTheme="minorEastAsia"/>
                <w:lang w:eastAsia="zh-CN"/>
              </w:rPr>
            </w:pPr>
            <w:r>
              <w:rPr>
                <w:rFonts w:eastAsiaTheme="minorEastAsia" w:hint="eastAsia"/>
                <w:lang w:eastAsia="zh-CN"/>
              </w:rPr>
              <w:t>S</w:t>
            </w:r>
            <w:r>
              <w:rPr>
                <w:rFonts w:eastAsiaTheme="minorEastAsia"/>
                <w:lang w:eastAsia="zh-CN"/>
              </w:rPr>
              <w:t>imilar</w:t>
            </w:r>
            <w:r>
              <w:rPr>
                <w:rFonts w:eastAsiaTheme="minorEastAsia" w:hint="eastAsia"/>
                <w:lang w:eastAsia="zh-CN"/>
              </w:rPr>
              <w:t xml:space="preserve"> to SAN type 1-O, this requirement is not applicable for SAN type 2-O, because this </w:t>
            </w:r>
            <w:r>
              <w:rPr>
                <w:rFonts w:eastAsiaTheme="minorEastAsia"/>
                <w:lang w:eastAsia="zh-CN"/>
              </w:rPr>
              <w:t>requirement</w:t>
            </w:r>
            <w:r>
              <w:rPr>
                <w:rFonts w:eastAsiaTheme="minorEastAsia" w:hint="eastAsia"/>
                <w:lang w:eastAsia="zh-CN"/>
              </w:rPr>
              <w:t xml:space="preserve"> is only for TDD, and operating band for SAN type 2-O in </w:t>
            </w:r>
            <w:proofErr w:type="spellStart"/>
            <w:r>
              <w:rPr>
                <w:rFonts w:eastAsiaTheme="minorEastAsia" w:hint="eastAsia"/>
                <w:lang w:eastAsia="zh-CN"/>
              </w:rPr>
              <w:t>Ka</w:t>
            </w:r>
            <w:proofErr w:type="spellEnd"/>
            <w:r>
              <w:rPr>
                <w:rFonts w:eastAsiaTheme="minorEastAsia" w:hint="eastAsia"/>
                <w:lang w:eastAsia="zh-CN"/>
              </w:rPr>
              <w:t xml:space="preserve"> band of NTN is FDD instead of TDD.</w:t>
            </w:r>
          </w:p>
        </w:tc>
      </w:tr>
      <w:tr w:rsidR="0030427A" w:rsidRPr="001D492D" w:rsidTr="00DD7E12">
        <w:trPr>
          <w:cantSplit/>
          <w:jc w:val="center"/>
        </w:trPr>
        <w:tc>
          <w:tcPr>
            <w:tcW w:w="2904" w:type="dxa"/>
          </w:tcPr>
          <w:p w:rsidR="0030427A" w:rsidRPr="001D492D" w:rsidRDefault="0030427A" w:rsidP="00DD7E12">
            <w:r w:rsidRPr="001D492D">
              <w:t>OTA frequency error</w:t>
            </w:r>
          </w:p>
        </w:tc>
        <w:tc>
          <w:tcPr>
            <w:tcW w:w="6873" w:type="dxa"/>
          </w:tcPr>
          <w:p w:rsidR="0030427A" w:rsidRPr="001D492D" w:rsidRDefault="0030427A" w:rsidP="00DD7E12">
            <w:r w:rsidRPr="001D492D">
              <w:rPr>
                <w:rFonts w:hint="eastAsia"/>
              </w:rPr>
              <w:t>To reuse the same requirement for SAN type 1-O defined in TS 38.108.</w:t>
            </w:r>
          </w:p>
        </w:tc>
      </w:tr>
      <w:tr w:rsidR="0030427A" w:rsidRPr="001D492D" w:rsidTr="00DD7E12">
        <w:trPr>
          <w:cantSplit/>
          <w:jc w:val="center"/>
        </w:trPr>
        <w:tc>
          <w:tcPr>
            <w:tcW w:w="2904" w:type="dxa"/>
          </w:tcPr>
          <w:p w:rsidR="0030427A" w:rsidRPr="001D492D" w:rsidRDefault="0030427A" w:rsidP="00DD7E12">
            <w:r w:rsidRPr="001D492D">
              <w:t>OTA modulation quality</w:t>
            </w:r>
          </w:p>
        </w:tc>
        <w:tc>
          <w:tcPr>
            <w:tcW w:w="6873" w:type="dxa"/>
          </w:tcPr>
          <w:p w:rsidR="0030427A" w:rsidRPr="001D492D" w:rsidRDefault="0030427A" w:rsidP="00DD7E12">
            <w:r w:rsidRPr="001D492D">
              <w:rPr>
                <w:rFonts w:hint="eastAsia"/>
              </w:rPr>
              <w:t xml:space="preserve">To reuse the same requirement for SAN type 1-O defined in TS 38.108, 64QAM is optional. </w:t>
            </w:r>
            <w:r w:rsidRPr="001D492D">
              <w:t>Define EVM window length</w:t>
            </w:r>
            <w:r w:rsidRPr="001D492D">
              <w:rPr>
                <w:rFonts w:hint="eastAsia"/>
              </w:rPr>
              <w:t xml:space="preserve"> for supported SCS for SAN type 2-O.</w:t>
            </w:r>
          </w:p>
        </w:tc>
      </w:tr>
      <w:tr w:rsidR="0030427A" w:rsidRPr="001D492D" w:rsidTr="00DD7E12">
        <w:trPr>
          <w:cantSplit/>
          <w:jc w:val="center"/>
        </w:trPr>
        <w:tc>
          <w:tcPr>
            <w:tcW w:w="2904" w:type="dxa"/>
          </w:tcPr>
          <w:p w:rsidR="0030427A" w:rsidRPr="001D492D" w:rsidRDefault="0030427A" w:rsidP="00DD7E12">
            <w:r>
              <w:rPr>
                <w:lang w:eastAsia="zh-CN"/>
              </w:rPr>
              <w:t>OTA time alignment error</w:t>
            </w:r>
          </w:p>
        </w:tc>
        <w:tc>
          <w:tcPr>
            <w:tcW w:w="6873" w:type="dxa"/>
          </w:tcPr>
          <w:p w:rsidR="0030427A" w:rsidRPr="00B0595F" w:rsidRDefault="0030427A" w:rsidP="00DD7E12">
            <w:pPr>
              <w:rPr>
                <w:rFonts w:eastAsiaTheme="minorEastAsia"/>
                <w:lang w:eastAsia="zh-CN"/>
              </w:rPr>
            </w:pPr>
            <w:r>
              <w:rPr>
                <w:rFonts w:eastAsiaTheme="minorEastAsia" w:hint="eastAsia"/>
                <w:lang w:eastAsia="zh-CN"/>
              </w:rPr>
              <w:t>S</w:t>
            </w:r>
            <w:r>
              <w:rPr>
                <w:rFonts w:eastAsiaTheme="minorEastAsia"/>
                <w:lang w:eastAsia="zh-CN"/>
              </w:rPr>
              <w:t>imilar</w:t>
            </w:r>
            <w:r>
              <w:rPr>
                <w:rFonts w:eastAsiaTheme="minorEastAsia" w:hint="eastAsia"/>
                <w:lang w:eastAsia="zh-CN"/>
              </w:rPr>
              <w:t xml:space="preserve"> to SAN type 1-O, this </w:t>
            </w:r>
            <w:r>
              <w:rPr>
                <w:rFonts w:eastAsiaTheme="minorEastAsia"/>
                <w:lang w:eastAsia="zh-CN"/>
              </w:rPr>
              <w:t>requirement</w:t>
            </w:r>
            <w:r>
              <w:rPr>
                <w:rFonts w:eastAsiaTheme="minorEastAsia" w:hint="eastAsia"/>
                <w:lang w:eastAsia="zh-CN"/>
              </w:rPr>
              <w:t xml:space="preserve"> is not applicable for SAN type 2-O, because this </w:t>
            </w:r>
            <w:r>
              <w:rPr>
                <w:rFonts w:eastAsiaTheme="minorEastAsia"/>
                <w:lang w:eastAsia="zh-CN"/>
              </w:rPr>
              <w:t>requirement</w:t>
            </w:r>
            <w:r>
              <w:rPr>
                <w:rFonts w:eastAsiaTheme="minorEastAsia" w:hint="eastAsia"/>
                <w:lang w:eastAsia="zh-CN"/>
              </w:rPr>
              <w:t xml:space="preserve"> is only for multi-layer MIMO transmission, and there is only s</w:t>
            </w:r>
            <w:r>
              <w:rPr>
                <w:rFonts w:hint="eastAsia"/>
                <w:lang w:eastAsia="zh-CN"/>
              </w:rPr>
              <w:t xml:space="preserve">ingle layer (stream) MIMO </w:t>
            </w:r>
            <w:r>
              <w:rPr>
                <w:lang w:eastAsia="zh-CN"/>
              </w:rPr>
              <w:t>transmission</w:t>
            </w:r>
            <w:r>
              <w:rPr>
                <w:rFonts w:eastAsiaTheme="minorEastAsia" w:hint="eastAsia"/>
                <w:lang w:eastAsia="zh-CN"/>
              </w:rPr>
              <w:t xml:space="preserve"> supported by NTN.</w:t>
            </w:r>
          </w:p>
        </w:tc>
      </w:tr>
      <w:tr w:rsidR="0030427A" w:rsidRPr="001D492D" w:rsidTr="00DD7E12">
        <w:trPr>
          <w:cantSplit/>
          <w:jc w:val="center"/>
        </w:trPr>
        <w:tc>
          <w:tcPr>
            <w:tcW w:w="2904" w:type="dxa"/>
          </w:tcPr>
          <w:p w:rsidR="0030427A" w:rsidRPr="001D492D" w:rsidRDefault="0030427A" w:rsidP="00DD7E12">
            <w:r w:rsidRPr="001D492D">
              <w:t>OTA occupied bandwidth</w:t>
            </w:r>
          </w:p>
        </w:tc>
        <w:tc>
          <w:tcPr>
            <w:tcW w:w="6873" w:type="dxa"/>
          </w:tcPr>
          <w:p w:rsidR="0030427A" w:rsidRPr="001D492D" w:rsidRDefault="0030427A" w:rsidP="00DD7E12">
            <w:r w:rsidRPr="001D492D">
              <w:rPr>
                <w:rFonts w:hint="eastAsia"/>
              </w:rPr>
              <w:t xml:space="preserve">To reuse the same requirement for SAN type 1-O defined in TS38.108 which is following </w:t>
            </w:r>
            <w:r w:rsidRPr="001D492D">
              <w:t>ITU-R Recommendation SM.328</w:t>
            </w:r>
            <w:r w:rsidRPr="001D492D">
              <w:rPr>
                <w:rFonts w:hint="eastAsia"/>
              </w:rPr>
              <w:t>.</w:t>
            </w:r>
          </w:p>
        </w:tc>
      </w:tr>
      <w:tr w:rsidR="0030427A" w:rsidRPr="001D492D" w:rsidTr="00DD7E12">
        <w:trPr>
          <w:cantSplit/>
          <w:jc w:val="center"/>
        </w:trPr>
        <w:tc>
          <w:tcPr>
            <w:tcW w:w="2904" w:type="dxa"/>
          </w:tcPr>
          <w:p w:rsidR="0030427A" w:rsidRPr="001D492D" w:rsidRDefault="0030427A" w:rsidP="00DD7E12">
            <w:r w:rsidRPr="001D492D">
              <w:t>OTA ACLR</w:t>
            </w:r>
          </w:p>
        </w:tc>
        <w:tc>
          <w:tcPr>
            <w:tcW w:w="6873" w:type="dxa"/>
          </w:tcPr>
          <w:p w:rsidR="0030427A" w:rsidRPr="001D492D" w:rsidRDefault="0030427A" w:rsidP="00DD7E12">
            <w:r w:rsidRPr="001D492D">
              <w:rPr>
                <w:rFonts w:hint="eastAsia"/>
              </w:rPr>
              <w:t>This depends on the outcome of coexistence study.</w:t>
            </w:r>
          </w:p>
        </w:tc>
      </w:tr>
      <w:tr w:rsidR="0030427A" w:rsidRPr="001D492D" w:rsidTr="00DD7E12">
        <w:trPr>
          <w:cantSplit/>
          <w:jc w:val="center"/>
        </w:trPr>
        <w:tc>
          <w:tcPr>
            <w:tcW w:w="2904" w:type="dxa"/>
          </w:tcPr>
          <w:p w:rsidR="0030427A" w:rsidRPr="001D492D" w:rsidRDefault="0030427A" w:rsidP="00DD7E12">
            <w:r w:rsidRPr="001D492D">
              <w:t>OTA out-of-band emission</w:t>
            </w:r>
          </w:p>
        </w:tc>
        <w:tc>
          <w:tcPr>
            <w:tcW w:w="6873" w:type="dxa"/>
          </w:tcPr>
          <w:p w:rsidR="0030427A" w:rsidRPr="001D492D" w:rsidRDefault="0030427A" w:rsidP="00DD7E12">
            <w:r w:rsidRPr="001D492D">
              <w:rPr>
                <w:rFonts w:hint="eastAsia"/>
              </w:rPr>
              <w:t xml:space="preserve">Define </w:t>
            </w:r>
            <w:proofErr w:type="spellStart"/>
            <w:r w:rsidRPr="001D492D">
              <w:t>Δf</w:t>
            </w:r>
            <w:r w:rsidRPr="0009446E">
              <w:rPr>
                <w:vertAlign w:val="subscript"/>
              </w:rPr>
              <w:t>OBUE</w:t>
            </w:r>
            <w:proofErr w:type="spellEnd"/>
            <w:r w:rsidRPr="001D492D">
              <w:rPr>
                <w:rFonts w:hint="eastAsia"/>
              </w:rPr>
              <w:t xml:space="preserve"> for SAN type 2-O, and decide whether OBUE requirement for SAN type 1-O can be reused for SAN type 2-O.</w:t>
            </w:r>
          </w:p>
        </w:tc>
      </w:tr>
      <w:tr w:rsidR="0030427A" w:rsidRPr="001D492D" w:rsidTr="00DD7E12">
        <w:trPr>
          <w:cantSplit/>
          <w:jc w:val="center"/>
        </w:trPr>
        <w:tc>
          <w:tcPr>
            <w:tcW w:w="2904" w:type="dxa"/>
          </w:tcPr>
          <w:p w:rsidR="0030427A" w:rsidRPr="00B0595F" w:rsidRDefault="0030427A" w:rsidP="00DD7E12">
            <w:pPr>
              <w:rPr>
                <w:rFonts w:eastAsiaTheme="minorEastAsia"/>
                <w:lang w:eastAsia="zh-CN"/>
              </w:rPr>
            </w:pPr>
            <w:r w:rsidRPr="001D492D">
              <w:t xml:space="preserve">OTA transmitter spurious emission </w:t>
            </w:r>
            <w:r>
              <w:rPr>
                <w:rFonts w:eastAsiaTheme="minorEastAsia" w:hint="eastAsia"/>
                <w:lang w:eastAsia="zh-CN"/>
              </w:rPr>
              <w:t>(general)</w:t>
            </w:r>
          </w:p>
        </w:tc>
        <w:tc>
          <w:tcPr>
            <w:tcW w:w="6873" w:type="dxa"/>
          </w:tcPr>
          <w:p w:rsidR="0030427A" w:rsidRPr="001D492D" w:rsidRDefault="0030427A" w:rsidP="00DD7E12">
            <w:r w:rsidRPr="001D492D">
              <w:t>Spurious frequency range</w:t>
            </w:r>
            <w:r w:rsidRPr="001D492D">
              <w:rPr>
                <w:rFonts w:hint="eastAsia"/>
              </w:rPr>
              <w:t xml:space="preserve"> for SAN type 2-O can be defined as </w:t>
            </w:r>
            <w:r w:rsidRPr="001D492D">
              <w:t>30 MHz –2nd harmonic of the upper frequency edge of the DL operating band</w:t>
            </w:r>
            <w:r w:rsidRPr="001D492D">
              <w:rPr>
                <w:rFonts w:hint="eastAsia"/>
              </w:rPr>
              <w:t xml:space="preserve">. </w:t>
            </w:r>
            <w:r w:rsidRPr="001D492D">
              <w:t>T</w:t>
            </w:r>
            <w:r w:rsidRPr="001D492D">
              <w:rPr>
                <w:rFonts w:hint="eastAsia"/>
              </w:rPr>
              <w:t xml:space="preserve">he basic limit for SAN type 1-O in TS 38.108 can be as reference. </w:t>
            </w:r>
          </w:p>
        </w:tc>
      </w:tr>
      <w:tr w:rsidR="0030427A" w:rsidRPr="001D492D" w:rsidTr="00DD7E12">
        <w:trPr>
          <w:cantSplit/>
          <w:jc w:val="center"/>
        </w:trPr>
        <w:tc>
          <w:tcPr>
            <w:tcW w:w="2904" w:type="dxa"/>
          </w:tcPr>
          <w:p w:rsidR="0030427A" w:rsidRPr="001D492D" w:rsidRDefault="0030427A" w:rsidP="00DD7E12">
            <w:r>
              <w:t xml:space="preserve">Protection of the </w:t>
            </w:r>
            <w:r>
              <w:rPr>
                <w:rFonts w:hint="eastAsia"/>
              </w:rPr>
              <w:t>SAN</w:t>
            </w:r>
            <w:r>
              <w:t xml:space="preserve"> receiver of own</w:t>
            </w:r>
          </w:p>
        </w:tc>
        <w:tc>
          <w:tcPr>
            <w:tcW w:w="6873" w:type="dxa"/>
          </w:tcPr>
          <w:p w:rsidR="0030427A" w:rsidRPr="00263E46" w:rsidRDefault="0030427A" w:rsidP="00DD7E12">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w:t>
            </w:r>
            <w:r>
              <w:rPr>
                <w:rFonts w:eastAsiaTheme="minorEastAsia" w:cs="v5.0.0" w:hint="eastAsia"/>
                <w:lang w:eastAsia="zh-CN"/>
              </w:rPr>
              <w:t>2</w:t>
            </w:r>
            <w:r>
              <w:rPr>
                <w:rFonts w:cs="v5.0.0"/>
              </w:rPr>
              <w:t xml:space="preserve">O </w:t>
            </w:r>
            <w:r>
              <w:rPr>
                <w:rFonts w:cs="v5.0.0" w:hint="eastAsia"/>
              </w:rPr>
              <w:t>SAN</w:t>
            </w:r>
            <w:r>
              <w:rPr>
                <w:rFonts w:cs="v5.0.0"/>
              </w:rPr>
              <w:t>.</w:t>
            </w:r>
            <w:r>
              <w:rPr>
                <w:rFonts w:eastAsiaTheme="minorEastAsia" w:cs="v5.0.0" w:hint="eastAsia"/>
                <w:lang w:eastAsia="zh-CN"/>
              </w:rPr>
              <w:t xml:space="preserve"> </w:t>
            </w:r>
            <w:r>
              <w:rPr>
                <w:rFonts w:eastAsiaTheme="minorEastAsia" w:cs="v5.0.0"/>
                <w:lang w:eastAsia="zh-CN"/>
              </w:rPr>
              <w:t>W</w:t>
            </w:r>
            <w:r>
              <w:rPr>
                <w:rFonts w:eastAsiaTheme="minorEastAsia" w:cs="v5.0.0" w:hint="eastAsia"/>
                <w:lang w:eastAsia="zh-CN"/>
              </w:rPr>
              <w:t xml:space="preserve">e need to further discuss whether this </w:t>
            </w:r>
            <w:r>
              <w:rPr>
                <w:rFonts w:eastAsiaTheme="minorEastAsia" w:cs="v5.0.0"/>
                <w:lang w:eastAsia="zh-CN"/>
              </w:rPr>
              <w:t>requirement</w:t>
            </w:r>
            <w:r>
              <w:rPr>
                <w:rFonts w:eastAsiaTheme="minorEastAsia" w:cs="v5.0.0" w:hint="eastAsia"/>
                <w:lang w:eastAsia="zh-CN"/>
              </w:rPr>
              <w:t xml:space="preserve"> is needed i</w:t>
            </w:r>
            <w:r w:rsidRPr="00CA5244">
              <w:rPr>
                <w:rFonts w:eastAsiaTheme="minorEastAsia" w:cs="v5.0.0"/>
                <w:lang w:eastAsia="zh-CN"/>
              </w:rPr>
              <w:t>n the case of high propagation loss</w:t>
            </w:r>
            <w:r>
              <w:rPr>
                <w:rFonts w:eastAsiaTheme="minorEastAsia" w:cs="v5.0.0" w:hint="eastAsia"/>
                <w:lang w:eastAsia="zh-CN"/>
              </w:rPr>
              <w:t xml:space="preserve"> of </w:t>
            </w:r>
            <w:proofErr w:type="spellStart"/>
            <w:r>
              <w:rPr>
                <w:rFonts w:eastAsiaTheme="minorEastAsia" w:cs="v5.0.0" w:hint="eastAsia"/>
                <w:lang w:eastAsia="zh-CN"/>
              </w:rPr>
              <w:t>Ka</w:t>
            </w:r>
            <w:proofErr w:type="spellEnd"/>
            <w:r>
              <w:rPr>
                <w:rFonts w:eastAsiaTheme="minorEastAsia" w:cs="v5.0.0" w:hint="eastAsia"/>
                <w:lang w:eastAsia="zh-CN"/>
              </w:rPr>
              <w:t xml:space="preserve"> band of NTN.</w:t>
            </w:r>
          </w:p>
        </w:tc>
      </w:tr>
      <w:tr w:rsidR="0030427A" w:rsidRPr="001D492D" w:rsidTr="00DD7E12">
        <w:trPr>
          <w:cantSplit/>
          <w:jc w:val="center"/>
        </w:trPr>
        <w:tc>
          <w:tcPr>
            <w:tcW w:w="2904" w:type="dxa"/>
          </w:tcPr>
          <w:p w:rsidR="0030427A" w:rsidRDefault="0030427A" w:rsidP="00DD7E12">
            <w:r w:rsidRPr="00F95B02">
              <w:rPr>
                <w:lang w:eastAsia="ja-JP"/>
              </w:rPr>
              <w:lastRenderedPageBreak/>
              <w:t>OTA transmitter intermodulation</w:t>
            </w:r>
          </w:p>
        </w:tc>
        <w:tc>
          <w:tcPr>
            <w:tcW w:w="6873" w:type="dxa"/>
          </w:tcPr>
          <w:p w:rsidR="0030427A" w:rsidRPr="00B0595F" w:rsidRDefault="0030427A" w:rsidP="00DD7E12">
            <w:pPr>
              <w:rPr>
                <w:rFonts w:eastAsiaTheme="minorEastAsia" w:cs="v5.0.0"/>
                <w:lang w:eastAsia="zh-CN"/>
              </w:rPr>
            </w:pPr>
            <w:r>
              <w:rPr>
                <w:rFonts w:eastAsiaTheme="minorEastAsia" w:cs="v5.0.0" w:hint="eastAsia"/>
                <w:lang w:eastAsia="zh-CN"/>
              </w:rPr>
              <w:t>S</w:t>
            </w:r>
            <w:r>
              <w:rPr>
                <w:rFonts w:eastAsiaTheme="minorEastAsia" w:cs="v5.0.0"/>
                <w:lang w:eastAsia="zh-CN"/>
              </w:rPr>
              <w:t>imilar</w:t>
            </w:r>
            <w:r>
              <w:rPr>
                <w:rFonts w:eastAsiaTheme="minorEastAsia" w:cs="v5.0.0" w:hint="eastAsia"/>
                <w:lang w:eastAsia="zh-CN"/>
              </w:rPr>
              <w:t xml:space="preserve"> to SAN type 1-O, his </w:t>
            </w:r>
            <w:r>
              <w:rPr>
                <w:rFonts w:eastAsiaTheme="minorEastAsia" w:cs="v5.0.0"/>
                <w:lang w:eastAsia="zh-CN"/>
              </w:rPr>
              <w:t>requirement</w:t>
            </w:r>
            <w:r>
              <w:rPr>
                <w:rFonts w:eastAsiaTheme="minorEastAsia" w:cs="v5.0.0" w:hint="eastAsia"/>
                <w:lang w:eastAsia="zh-CN"/>
              </w:rPr>
              <w:t xml:space="preserve"> is not applicable for SAN type 2-O, because there is </w:t>
            </w:r>
            <w:r>
              <w:rPr>
                <w:rFonts w:hint="eastAsia"/>
                <w:lang w:val="en-US" w:eastAsia="zh-CN"/>
              </w:rPr>
              <w:t>No surrounding interfering SAN next to SAN</w:t>
            </w:r>
            <w:r>
              <w:rPr>
                <w:rFonts w:eastAsiaTheme="minorEastAsia" w:hint="eastAsia"/>
                <w:lang w:val="en-US" w:eastAsia="zh-CN"/>
              </w:rPr>
              <w:t>.</w:t>
            </w:r>
          </w:p>
        </w:tc>
      </w:tr>
    </w:tbl>
    <w:p w:rsidR="00815047" w:rsidRPr="0030427A" w:rsidRDefault="00815047" w:rsidP="003D0604">
      <w:pPr>
        <w:jc w:val="both"/>
        <w:rPr>
          <w:lang w:eastAsia="zh-CN"/>
        </w:rPr>
      </w:pPr>
    </w:p>
    <w:p w:rsidR="00341A44" w:rsidRDefault="00341A44" w:rsidP="003D0604">
      <w:pPr>
        <w:jc w:val="both"/>
        <w:rPr>
          <w:lang w:eastAsia="zh-CN"/>
        </w:rPr>
      </w:pPr>
      <w:r w:rsidRPr="006E5060">
        <w:rPr>
          <w:lang w:eastAsia="zh-CN"/>
        </w:rPr>
        <w:t>Referring to</w:t>
      </w:r>
      <w:r>
        <w:rPr>
          <w:rFonts w:hint="eastAsia"/>
          <w:lang w:eastAsia="zh-CN"/>
        </w:rPr>
        <w:t xml:space="preserve"> TS 38.104, </w:t>
      </w:r>
      <w:r w:rsidR="00390BE1">
        <w:rPr>
          <w:rFonts w:hint="eastAsia"/>
          <w:lang w:eastAsia="zh-CN"/>
        </w:rPr>
        <w:t xml:space="preserve">OTA RE power control dynamic range is not defined for BS type 2-O since the RE level power control for </w:t>
      </w:r>
      <w:r w:rsidR="005C530D">
        <w:rPr>
          <w:rFonts w:hint="eastAsia"/>
          <w:lang w:eastAsia="zh-CN"/>
        </w:rPr>
        <w:t xml:space="preserve">FR2-1 is not needed. </w:t>
      </w:r>
      <w:r w:rsidR="005C530D">
        <w:rPr>
          <w:lang w:eastAsia="zh-CN"/>
        </w:rPr>
        <w:t>S</w:t>
      </w:r>
      <w:r w:rsidR="005C530D">
        <w:rPr>
          <w:rFonts w:hint="eastAsia"/>
          <w:lang w:eastAsia="zh-CN"/>
        </w:rPr>
        <w:t xml:space="preserve">o </w:t>
      </w:r>
      <w:r w:rsidR="00EE0765">
        <w:rPr>
          <w:rFonts w:hint="eastAsia"/>
          <w:lang w:eastAsia="zh-CN"/>
        </w:rPr>
        <w:t>for</w:t>
      </w:r>
      <w:r w:rsidR="005C530D">
        <w:rPr>
          <w:rFonts w:hint="eastAsia"/>
          <w:lang w:eastAsia="zh-CN"/>
        </w:rPr>
        <w:t xml:space="preserve"> </w:t>
      </w:r>
      <w:proofErr w:type="spellStart"/>
      <w:r w:rsidR="005C530D">
        <w:rPr>
          <w:rFonts w:hint="eastAsia"/>
          <w:lang w:eastAsia="zh-CN"/>
        </w:rPr>
        <w:t>Ka</w:t>
      </w:r>
      <w:proofErr w:type="spellEnd"/>
      <w:r w:rsidR="005C530D">
        <w:rPr>
          <w:rFonts w:hint="eastAsia"/>
          <w:lang w:eastAsia="zh-CN"/>
        </w:rPr>
        <w:t xml:space="preserve"> band SAN type 2-O, </w:t>
      </w:r>
      <w:r w:rsidR="00554B5E">
        <w:rPr>
          <w:rFonts w:hint="eastAsia"/>
          <w:lang w:eastAsia="zh-CN"/>
        </w:rPr>
        <w:t xml:space="preserve">since </w:t>
      </w:r>
      <w:r w:rsidR="00554B5E" w:rsidRPr="00450CE8">
        <w:t>20 GHz for DL</w:t>
      </w:r>
      <w:r w:rsidR="00554B5E">
        <w:rPr>
          <w:rFonts w:hint="eastAsia"/>
          <w:lang w:eastAsia="zh-CN"/>
        </w:rPr>
        <w:t xml:space="preserve"> in </w:t>
      </w:r>
      <w:proofErr w:type="spellStart"/>
      <w:r w:rsidR="00554B5E">
        <w:rPr>
          <w:rFonts w:hint="eastAsia"/>
          <w:lang w:eastAsia="zh-CN"/>
        </w:rPr>
        <w:t>Ka</w:t>
      </w:r>
      <w:proofErr w:type="spellEnd"/>
      <w:r w:rsidR="00554B5E">
        <w:rPr>
          <w:rFonts w:hint="eastAsia"/>
          <w:lang w:eastAsia="zh-CN"/>
        </w:rPr>
        <w:t xml:space="preserve"> band of NTN is close to 24250MHz of FR2-1 and 30GHz for UL in </w:t>
      </w:r>
      <w:proofErr w:type="spellStart"/>
      <w:r w:rsidR="00554B5E">
        <w:rPr>
          <w:rFonts w:hint="eastAsia"/>
          <w:lang w:eastAsia="zh-CN"/>
        </w:rPr>
        <w:t>Ka</w:t>
      </w:r>
      <w:proofErr w:type="spellEnd"/>
      <w:r w:rsidR="00554B5E">
        <w:rPr>
          <w:rFonts w:hint="eastAsia"/>
          <w:lang w:eastAsia="zh-CN"/>
        </w:rPr>
        <w:t xml:space="preserve"> band of NTN is in FR2-1, </w:t>
      </w:r>
      <w:r w:rsidR="00953CE3">
        <w:rPr>
          <w:rFonts w:hint="eastAsia"/>
          <w:lang w:eastAsia="zh-CN"/>
        </w:rPr>
        <w:t>f</w:t>
      </w:r>
      <w:r w:rsidR="00A85298">
        <w:rPr>
          <w:rFonts w:hint="eastAsia"/>
          <w:lang w:eastAsia="zh-CN"/>
        </w:rPr>
        <w:t xml:space="preserve">rom </w:t>
      </w:r>
      <w:r w:rsidR="00A85298">
        <w:rPr>
          <w:lang w:eastAsia="zh-CN"/>
        </w:rPr>
        <w:t>perspective</w:t>
      </w:r>
      <w:r w:rsidR="00A85298">
        <w:rPr>
          <w:rFonts w:hint="eastAsia"/>
          <w:lang w:eastAsia="zh-CN"/>
        </w:rPr>
        <w:t xml:space="preserve"> of frequency,</w:t>
      </w:r>
      <w:r w:rsidR="00554B5E">
        <w:rPr>
          <w:rFonts w:hint="eastAsia"/>
          <w:lang w:eastAsia="zh-CN"/>
        </w:rPr>
        <w:t xml:space="preserve"> </w:t>
      </w:r>
      <w:r w:rsidR="00A85298">
        <w:rPr>
          <w:rFonts w:hint="eastAsia"/>
          <w:lang w:eastAsia="zh-CN"/>
        </w:rPr>
        <w:t xml:space="preserve">SAN type 2-O is </w:t>
      </w:r>
      <w:r w:rsidR="00554B5E">
        <w:rPr>
          <w:rFonts w:hint="eastAsia"/>
          <w:lang w:eastAsia="zh-CN"/>
        </w:rPr>
        <w:t>similar to BS type 2-O</w:t>
      </w:r>
      <w:r w:rsidR="00455ED4">
        <w:rPr>
          <w:rFonts w:hint="eastAsia"/>
          <w:lang w:eastAsia="zh-CN"/>
        </w:rPr>
        <w:t xml:space="preserve">, </w:t>
      </w:r>
      <w:r w:rsidR="00953CE3">
        <w:rPr>
          <w:rFonts w:hint="eastAsia"/>
          <w:lang w:eastAsia="zh-CN"/>
        </w:rPr>
        <w:t xml:space="preserve">so </w:t>
      </w:r>
      <w:r w:rsidR="00455ED4">
        <w:rPr>
          <w:rFonts w:hint="eastAsia"/>
          <w:lang w:eastAsia="zh-CN"/>
        </w:rPr>
        <w:t xml:space="preserve">OTA RE power control dynamic range is </w:t>
      </w:r>
      <w:r w:rsidR="00455ED4" w:rsidRPr="00455ED4">
        <w:rPr>
          <w:lang w:eastAsia="zh-CN"/>
        </w:rPr>
        <w:t>not applicable for SAN type 2-O</w:t>
      </w:r>
      <w:r w:rsidR="00455ED4">
        <w:rPr>
          <w:rFonts w:hint="eastAsia"/>
          <w:lang w:eastAsia="zh-CN"/>
        </w:rPr>
        <w:t>.</w:t>
      </w:r>
    </w:p>
    <w:p w:rsidR="005F4055" w:rsidRPr="005809C0" w:rsidRDefault="00414D48" w:rsidP="003D0604">
      <w:pPr>
        <w:jc w:val="both"/>
        <w:rPr>
          <w:b/>
          <w:lang w:eastAsia="zh-CN"/>
        </w:rPr>
      </w:pPr>
      <w:r>
        <w:rPr>
          <w:rFonts w:hint="eastAsia"/>
          <w:b/>
          <w:lang w:eastAsia="zh-CN"/>
        </w:rPr>
        <w:t>Observation</w:t>
      </w:r>
      <w:r w:rsidR="005F4055" w:rsidRPr="005809C0">
        <w:rPr>
          <w:rFonts w:hint="eastAsia"/>
          <w:b/>
          <w:lang w:eastAsia="zh-CN"/>
        </w:rPr>
        <w:t xml:space="preserve"> </w:t>
      </w:r>
      <w:r w:rsidR="00A93B51">
        <w:rPr>
          <w:rFonts w:hint="eastAsia"/>
          <w:b/>
          <w:lang w:eastAsia="zh-CN"/>
        </w:rPr>
        <w:t>2</w:t>
      </w:r>
      <w:r w:rsidR="005F4055" w:rsidRPr="005809C0">
        <w:rPr>
          <w:rFonts w:hint="eastAsia"/>
          <w:b/>
          <w:lang w:eastAsia="zh-CN"/>
        </w:rPr>
        <w:t>:</w:t>
      </w:r>
      <w:r>
        <w:rPr>
          <w:rFonts w:hint="eastAsia"/>
          <w:b/>
          <w:lang w:eastAsia="zh-CN"/>
        </w:rPr>
        <w:t xml:space="preserve"> </w:t>
      </w:r>
      <w:r w:rsidR="005F4055" w:rsidRPr="005809C0">
        <w:rPr>
          <w:rFonts w:hint="eastAsia"/>
          <w:b/>
          <w:lang w:eastAsia="zh-CN"/>
        </w:rPr>
        <w:t xml:space="preserve">OTA RE power control dynamic range is </w:t>
      </w:r>
      <w:r w:rsidR="005F4055" w:rsidRPr="005809C0">
        <w:rPr>
          <w:b/>
          <w:lang w:eastAsia="zh-CN"/>
        </w:rPr>
        <w:t>not applicable for SAN type 2-O</w:t>
      </w:r>
      <w:r w:rsidR="005F4055" w:rsidRPr="005809C0">
        <w:rPr>
          <w:b/>
          <w:lang w:eastAsia="zh-CN"/>
        </w:rPr>
        <w:t>．</w:t>
      </w:r>
    </w:p>
    <w:p w:rsidR="00341A44" w:rsidRDefault="00D04599" w:rsidP="003D0604">
      <w:pPr>
        <w:jc w:val="both"/>
        <w:rPr>
          <w:lang w:eastAsia="zh-CN"/>
        </w:rPr>
      </w:pPr>
      <w:r>
        <w:rPr>
          <w:rFonts w:hint="eastAsia"/>
          <w:lang w:eastAsia="zh-CN"/>
        </w:rPr>
        <w:t>According to option 1 in WF</w:t>
      </w:r>
      <w:r w:rsidR="00414D48">
        <w:rPr>
          <w:rFonts w:hint="eastAsia"/>
          <w:lang w:eastAsia="zh-CN"/>
        </w:rPr>
        <w:t xml:space="preserve"> </w:t>
      </w:r>
      <w:r>
        <w:rPr>
          <w:rFonts w:hint="eastAsia"/>
          <w:lang w:eastAsia="zh-CN"/>
        </w:rPr>
        <w:t xml:space="preserve">and our above </w:t>
      </w:r>
      <w:r w:rsidR="00414D48">
        <w:rPr>
          <w:rFonts w:hint="eastAsia"/>
          <w:lang w:eastAsia="zh-CN"/>
        </w:rPr>
        <w:t>observation</w:t>
      </w:r>
      <w:r>
        <w:rPr>
          <w:rFonts w:hint="eastAsia"/>
          <w:lang w:eastAsia="zh-CN"/>
        </w:rPr>
        <w:t xml:space="preserve"> 1, we </w:t>
      </w:r>
      <w:r w:rsidR="00414D48">
        <w:rPr>
          <w:rFonts w:hint="eastAsia"/>
          <w:lang w:eastAsia="zh-CN"/>
        </w:rPr>
        <w:t xml:space="preserve">think that </w:t>
      </w:r>
      <w:r w:rsidR="00414D48" w:rsidRPr="00414D48">
        <w:rPr>
          <w:lang w:eastAsia="zh-CN"/>
        </w:rPr>
        <w:t xml:space="preserve">The OTA RE power control dynamic range, OTA transmit ON/OFF power, OTA time alignment error, and OTA transmitter intermodulation are not applicable for SAN type 2-O in </w:t>
      </w:r>
      <w:proofErr w:type="spellStart"/>
      <w:r w:rsidR="00414D48" w:rsidRPr="00414D48">
        <w:rPr>
          <w:lang w:eastAsia="zh-CN"/>
        </w:rPr>
        <w:t>Ka</w:t>
      </w:r>
      <w:proofErr w:type="spellEnd"/>
      <w:r w:rsidR="00414D48" w:rsidRPr="00414D48">
        <w:rPr>
          <w:lang w:eastAsia="zh-CN"/>
        </w:rPr>
        <w:t xml:space="preserve"> band of NTN.</w:t>
      </w:r>
      <w:r w:rsidR="00414D48">
        <w:rPr>
          <w:rFonts w:hint="eastAsia"/>
          <w:lang w:eastAsia="zh-CN"/>
        </w:rPr>
        <w:t xml:space="preserve"> </w:t>
      </w:r>
    </w:p>
    <w:p w:rsidR="00414D48" w:rsidRPr="005809C0" w:rsidRDefault="00414D48" w:rsidP="003D0604">
      <w:pPr>
        <w:jc w:val="both"/>
        <w:rPr>
          <w:b/>
          <w:lang w:eastAsia="zh-CN"/>
        </w:rPr>
      </w:pPr>
      <w:r w:rsidRPr="005809C0">
        <w:rPr>
          <w:rFonts w:hint="eastAsia"/>
          <w:b/>
          <w:lang w:eastAsia="zh-CN"/>
        </w:rPr>
        <w:t>Propo</w:t>
      </w:r>
      <w:r w:rsidR="00BF5C9E" w:rsidRPr="005809C0">
        <w:rPr>
          <w:rFonts w:hint="eastAsia"/>
          <w:b/>
          <w:lang w:eastAsia="zh-CN"/>
        </w:rPr>
        <w:t>s</w:t>
      </w:r>
      <w:r w:rsidRPr="005809C0">
        <w:rPr>
          <w:rFonts w:hint="eastAsia"/>
          <w:b/>
          <w:lang w:eastAsia="zh-CN"/>
        </w:rPr>
        <w:t>al 1:</w:t>
      </w:r>
      <w:r w:rsidR="00BF5C9E" w:rsidRPr="005809C0">
        <w:rPr>
          <w:rFonts w:hint="eastAsia"/>
          <w:b/>
          <w:lang w:eastAsia="zh-CN"/>
        </w:rPr>
        <w:t xml:space="preserve"> </w:t>
      </w:r>
      <w:r w:rsidR="00BF5C9E" w:rsidRPr="005809C0">
        <w:rPr>
          <w:b/>
          <w:lang w:eastAsia="zh-CN"/>
        </w:rPr>
        <w:t xml:space="preserve">OTA RE power control dynamic range, OTA transmit ON/OFF power, OTA time alignment error, and OTA transmitter intermodulation are not applicable for SAN type 2-O in </w:t>
      </w:r>
      <w:proofErr w:type="spellStart"/>
      <w:r w:rsidR="00BF5C9E" w:rsidRPr="005809C0">
        <w:rPr>
          <w:b/>
          <w:lang w:eastAsia="zh-CN"/>
        </w:rPr>
        <w:t>Ka</w:t>
      </w:r>
      <w:proofErr w:type="spellEnd"/>
      <w:r w:rsidR="00BF5C9E" w:rsidRPr="005809C0">
        <w:rPr>
          <w:b/>
          <w:lang w:eastAsia="zh-CN"/>
        </w:rPr>
        <w:t xml:space="preserve"> band of NTN</w:t>
      </w:r>
      <w:r w:rsidR="00BF5C9E" w:rsidRPr="005809C0">
        <w:rPr>
          <w:rFonts w:hint="eastAsia"/>
          <w:b/>
          <w:lang w:eastAsia="zh-CN"/>
        </w:rPr>
        <w:t>.</w:t>
      </w:r>
    </w:p>
    <w:p w:rsidR="00414D48" w:rsidRDefault="00414D48" w:rsidP="003D0604">
      <w:pPr>
        <w:jc w:val="both"/>
        <w:rPr>
          <w:lang w:eastAsia="zh-CN"/>
        </w:rPr>
      </w:pPr>
    </w:p>
    <w:p w:rsidR="00B72C74" w:rsidRPr="00F95B02" w:rsidRDefault="004C1F28" w:rsidP="00B72C74">
      <w:pPr>
        <w:rPr>
          <w:lang w:eastAsia="zh-CN"/>
        </w:rPr>
      </w:pPr>
      <w:r>
        <w:rPr>
          <w:rFonts w:hint="eastAsia"/>
          <w:lang w:eastAsia="zh-CN"/>
        </w:rPr>
        <w:t>T</w:t>
      </w:r>
      <w:r w:rsidR="00D42B6A">
        <w:rPr>
          <w:rFonts w:hint="eastAsia"/>
          <w:lang w:eastAsia="zh-CN"/>
        </w:rPr>
        <w:t xml:space="preserve">he </w:t>
      </w:r>
      <w:r w:rsidR="00D42B6A" w:rsidRPr="00F95B02">
        <w:t>OTA total power dynamic range</w:t>
      </w:r>
      <w:r w:rsidR="00D42B6A">
        <w:rPr>
          <w:rFonts w:hint="eastAsia"/>
          <w:lang w:eastAsia="zh-CN"/>
        </w:rPr>
        <w:t xml:space="preserve"> </w:t>
      </w:r>
      <w:r>
        <w:rPr>
          <w:rFonts w:hint="eastAsia"/>
          <w:lang w:eastAsia="zh-CN"/>
        </w:rPr>
        <w:t xml:space="preserve">defined </w:t>
      </w:r>
      <w:r w:rsidR="00D42B6A">
        <w:rPr>
          <w:rFonts w:hint="eastAsia"/>
          <w:lang w:eastAsia="zh-CN"/>
        </w:rPr>
        <w:t xml:space="preserve">for BS type 2-O </w:t>
      </w:r>
      <w:r>
        <w:rPr>
          <w:rFonts w:hint="eastAsia"/>
          <w:lang w:eastAsia="zh-CN"/>
        </w:rPr>
        <w:t xml:space="preserve">in </w:t>
      </w:r>
      <w:r w:rsidR="00B521FC">
        <w:rPr>
          <w:rFonts w:hint="eastAsia"/>
          <w:lang w:eastAsia="zh-CN"/>
        </w:rPr>
        <w:t>TS 38.104 is</w:t>
      </w:r>
      <w:r>
        <w:rPr>
          <w:rFonts w:hint="eastAsia"/>
          <w:lang w:eastAsia="zh-CN"/>
        </w:rPr>
        <w:t xml:space="preserve"> copied as b</w:t>
      </w:r>
      <w:r w:rsidR="00B521FC">
        <w:rPr>
          <w:rFonts w:hint="eastAsia"/>
          <w:lang w:eastAsia="zh-CN"/>
        </w:rPr>
        <w:t>elow:</w:t>
      </w:r>
    </w:p>
    <w:tbl>
      <w:tblPr>
        <w:tblStyle w:val="af9"/>
        <w:tblW w:w="0" w:type="auto"/>
        <w:tblLook w:val="04A0" w:firstRow="1" w:lastRow="0" w:firstColumn="1" w:lastColumn="0" w:noHBand="0" w:noVBand="1"/>
      </w:tblPr>
      <w:tblGrid>
        <w:gridCol w:w="9855"/>
      </w:tblGrid>
      <w:tr w:rsidR="00E07559" w:rsidTr="00E07559">
        <w:tc>
          <w:tcPr>
            <w:tcW w:w="9855" w:type="dxa"/>
          </w:tcPr>
          <w:p w:rsidR="00D42B6A" w:rsidRPr="00F95B02" w:rsidRDefault="00D42B6A" w:rsidP="00D42B6A">
            <w:pPr>
              <w:pStyle w:val="4"/>
              <w:outlineLvl w:val="3"/>
            </w:pPr>
            <w:bookmarkStart w:id="2" w:name="_Toc21127636"/>
            <w:bookmarkStart w:id="3" w:name="_Toc29811845"/>
            <w:bookmarkStart w:id="4" w:name="_Toc36817397"/>
            <w:bookmarkStart w:id="5" w:name="_Toc37260319"/>
            <w:bookmarkStart w:id="6" w:name="_Toc37267707"/>
            <w:bookmarkStart w:id="7" w:name="_Toc44712310"/>
            <w:bookmarkStart w:id="8" w:name="_Toc45893623"/>
            <w:bookmarkStart w:id="9" w:name="_Toc53178343"/>
            <w:bookmarkStart w:id="10" w:name="_Toc53178794"/>
            <w:bookmarkStart w:id="11" w:name="_Toc61179032"/>
            <w:bookmarkStart w:id="12" w:name="_Toc61179502"/>
            <w:bookmarkStart w:id="13" w:name="_Toc67916798"/>
            <w:bookmarkStart w:id="14" w:name="_Toc74663419"/>
            <w:bookmarkStart w:id="15" w:name="_Toc82621960"/>
            <w:bookmarkStart w:id="16" w:name="_Toc90422807"/>
            <w:bookmarkStart w:id="17" w:name="_Toc106783003"/>
            <w:bookmarkStart w:id="18" w:name="_Toc107311894"/>
            <w:bookmarkStart w:id="19" w:name="_Toc107419478"/>
            <w:bookmarkStart w:id="20" w:name="_Toc107475105"/>
            <w:bookmarkStart w:id="21" w:name="_Toc114255698"/>
            <w:bookmarkStart w:id="22" w:name="_Toc115186378"/>
            <w:bookmarkStart w:id="23" w:name="_Toc123049208"/>
            <w:bookmarkStart w:id="24" w:name="_Toc123052130"/>
            <w:r w:rsidRPr="00F95B02">
              <w:t>9.4.3.3</w:t>
            </w:r>
            <w:r w:rsidRPr="00F95B02">
              <w:tab/>
              <w:t xml:space="preserve">Minimum requirement for </w:t>
            </w:r>
            <w:r w:rsidRPr="00F95B02">
              <w:rPr>
                <w:i/>
              </w:rPr>
              <w:t>BS type 2-O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D42B6A" w:rsidRPr="00473547" w:rsidRDefault="00D42B6A" w:rsidP="00D42B6A">
            <w:r w:rsidRPr="00473547">
              <w:t xml:space="preserve">OTA total power dynamic range minimum requirement for </w:t>
            </w:r>
            <w:r w:rsidRPr="00473547">
              <w:rPr>
                <w:i/>
              </w:rPr>
              <w:t>BS type 2-O</w:t>
            </w:r>
            <w:r w:rsidRPr="00473547" w:rsidDel="00580CF0">
              <w:t xml:space="preserve"> </w:t>
            </w:r>
            <w:r w:rsidRPr="00473547">
              <w:t>is specified such as for each NR carrier it shall be larger than or equal to the levels specified in table 9.4.3.3-1 in FR2-1 and table 9.4.3.3-2 in FR2-2.</w:t>
            </w:r>
          </w:p>
          <w:p w:rsidR="00D42B6A" w:rsidRPr="00473547" w:rsidRDefault="00D42B6A" w:rsidP="00D42B6A">
            <w:pPr>
              <w:keepNext/>
              <w:keepLines/>
              <w:spacing w:before="60" w:line="256" w:lineRule="auto"/>
              <w:jc w:val="center"/>
              <w:rPr>
                <w:rFonts w:ascii="Arial" w:hAnsi="Arial"/>
                <w:b/>
              </w:rPr>
            </w:pPr>
            <w:r w:rsidRPr="00473547">
              <w:rPr>
                <w:rFonts w:ascii="Arial" w:hAnsi="Arial"/>
                <w:b/>
              </w:rPr>
              <w:t>Table 9.4.3.3-1: Minimum requirement for BS type 2-O total power dynamic range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077"/>
              <w:gridCol w:w="837"/>
              <w:gridCol w:w="937"/>
              <w:gridCol w:w="937"/>
              <w:gridCol w:w="937"/>
            </w:tblGrid>
            <w:tr w:rsidR="00D42B6A" w:rsidRPr="00473547" w:rsidTr="000C3734">
              <w:trPr>
                <w:cantSplit/>
                <w:jc w:val="center"/>
              </w:trPr>
              <w:tc>
                <w:tcPr>
                  <w:tcW w:w="1077" w:type="dxa"/>
                  <w:tcBorders>
                    <w:bottom w:val="nil"/>
                  </w:tcBorders>
                  <w:shd w:val="clear" w:color="auto" w:fill="auto"/>
                  <w:vAlign w:val="center"/>
                </w:tcPr>
                <w:p w:rsidR="00D42B6A" w:rsidRPr="00473547" w:rsidRDefault="00D42B6A" w:rsidP="000C3734">
                  <w:pPr>
                    <w:keepNext/>
                    <w:keepLines/>
                    <w:spacing w:after="0" w:line="256" w:lineRule="auto"/>
                    <w:jc w:val="center"/>
                    <w:rPr>
                      <w:rFonts w:ascii="Arial" w:hAnsi="Arial"/>
                      <w:b/>
                      <w:sz w:val="18"/>
                    </w:rPr>
                  </w:pPr>
                  <w:r w:rsidRPr="00473547">
                    <w:rPr>
                      <w:rFonts w:ascii="Arial" w:hAnsi="Arial"/>
                      <w:b/>
                      <w:sz w:val="18"/>
                    </w:rPr>
                    <w:t>SCS</w:t>
                  </w:r>
                </w:p>
              </w:tc>
              <w:tc>
                <w:tcPr>
                  <w:tcW w:w="3648" w:type="dxa"/>
                  <w:gridSpan w:val="4"/>
                  <w:shd w:val="clear" w:color="auto" w:fill="auto"/>
                  <w:vAlign w:val="center"/>
                </w:tcPr>
                <w:p w:rsidR="00D42B6A" w:rsidRPr="00473547" w:rsidRDefault="00D42B6A" w:rsidP="000C3734">
                  <w:pPr>
                    <w:keepNext/>
                    <w:keepLines/>
                    <w:spacing w:after="0" w:line="256" w:lineRule="auto"/>
                    <w:jc w:val="center"/>
                    <w:rPr>
                      <w:rFonts w:ascii="Arial" w:hAnsi="Arial"/>
                      <w:b/>
                      <w:sz w:val="18"/>
                    </w:rPr>
                  </w:pPr>
                  <w:r w:rsidRPr="00473547">
                    <w:rPr>
                      <w:rFonts w:ascii="Arial" w:hAnsi="Arial"/>
                      <w:b/>
                      <w:sz w:val="18"/>
                    </w:rPr>
                    <w:t>OTA total power dynamic range (dB)</w:t>
                  </w:r>
                </w:p>
              </w:tc>
            </w:tr>
            <w:tr w:rsidR="00D42B6A" w:rsidRPr="00473547" w:rsidTr="000C3734">
              <w:trPr>
                <w:cantSplit/>
                <w:jc w:val="center"/>
              </w:trPr>
              <w:tc>
                <w:tcPr>
                  <w:tcW w:w="1077" w:type="dxa"/>
                  <w:tcBorders>
                    <w:top w:val="nil"/>
                  </w:tcBorders>
                  <w:shd w:val="clear" w:color="auto" w:fill="auto"/>
                  <w:vAlign w:val="center"/>
                </w:tcPr>
                <w:p w:rsidR="00D42B6A" w:rsidRPr="00473547" w:rsidRDefault="00D42B6A" w:rsidP="000C3734">
                  <w:pPr>
                    <w:keepNext/>
                    <w:keepLines/>
                    <w:spacing w:after="0" w:line="256" w:lineRule="auto"/>
                    <w:jc w:val="center"/>
                    <w:rPr>
                      <w:rFonts w:ascii="Arial" w:hAnsi="Arial"/>
                      <w:b/>
                      <w:sz w:val="18"/>
                    </w:rPr>
                  </w:pPr>
                  <w:r w:rsidRPr="00473547">
                    <w:rPr>
                      <w:rFonts w:ascii="Arial" w:hAnsi="Arial"/>
                      <w:b/>
                      <w:sz w:val="18"/>
                    </w:rPr>
                    <w:t>(kHz)</w:t>
                  </w:r>
                </w:p>
              </w:tc>
              <w:tc>
                <w:tcPr>
                  <w:tcW w:w="837" w:type="dxa"/>
                  <w:shd w:val="clear" w:color="auto" w:fill="auto"/>
                  <w:vAlign w:val="center"/>
                </w:tcPr>
                <w:p w:rsidR="00D42B6A" w:rsidRPr="00473547" w:rsidRDefault="00D42B6A" w:rsidP="000C3734">
                  <w:pPr>
                    <w:keepNext/>
                    <w:keepLines/>
                    <w:spacing w:after="0" w:line="256" w:lineRule="auto"/>
                    <w:jc w:val="center"/>
                    <w:rPr>
                      <w:rFonts w:ascii="Arial" w:hAnsi="Arial"/>
                      <w:sz w:val="18"/>
                    </w:rPr>
                  </w:pPr>
                  <w:r w:rsidRPr="00473547">
                    <w:rPr>
                      <w:rFonts w:ascii="Arial" w:hAnsi="Arial"/>
                      <w:sz w:val="18"/>
                    </w:rPr>
                    <w:t>50 MHz</w:t>
                  </w:r>
                </w:p>
              </w:tc>
              <w:tc>
                <w:tcPr>
                  <w:tcW w:w="937" w:type="dxa"/>
                  <w:shd w:val="clear" w:color="auto" w:fill="auto"/>
                  <w:vAlign w:val="center"/>
                </w:tcPr>
                <w:p w:rsidR="00D42B6A" w:rsidRPr="00473547" w:rsidRDefault="00D42B6A" w:rsidP="000C3734">
                  <w:pPr>
                    <w:keepNext/>
                    <w:keepLines/>
                    <w:spacing w:after="0" w:line="256" w:lineRule="auto"/>
                    <w:jc w:val="center"/>
                    <w:rPr>
                      <w:rFonts w:ascii="Arial" w:hAnsi="Arial"/>
                      <w:sz w:val="18"/>
                    </w:rPr>
                  </w:pPr>
                  <w:r w:rsidRPr="00473547">
                    <w:rPr>
                      <w:rFonts w:ascii="Arial" w:hAnsi="Arial"/>
                      <w:sz w:val="18"/>
                    </w:rPr>
                    <w:t>100 MHz</w:t>
                  </w:r>
                </w:p>
              </w:tc>
              <w:tc>
                <w:tcPr>
                  <w:tcW w:w="937" w:type="dxa"/>
                  <w:shd w:val="clear" w:color="auto" w:fill="auto"/>
                  <w:vAlign w:val="center"/>
                </w:tcPr>
                <w:p w:rsidR="00D42B6A" w:rsidRPr="00473547" w:rsidRDefault="00D42B6A" w:rsidP="000C3734">
                  <w:pPr>
                    <w:keepNext/>
                    <w:keepLines/>
                    <w:spacing w:after="0" w:line="256" w:lineRule="auto"/>
                    <w:jc w:val="center"/>
                    <w:rPr>
                      <w:rFonts w:ascii="Arial" w:hAnsi="Arial"/>
                      <w:sz w:val="18"/>
                    </w:rPr>
                  </w:pPr>
                  <w:r w:rsidRPr="00473547">
                    <w:rPr>
                      <w:rFonts w:ascii="Arial" w:hAnsi="Arial"/>
                      <w:sz w:val="18"/>
                    </w:rPr>
                    <w:t>200 MHz</w:t>
                  </w:r>
                </w:p>
              </w:tc>
              <w:tc>
                <w:tcPr>
                  <w:tcW w:w="937" w:type="dxa"/>
                  <w:shd w:val="clear" w:color="auto" w:fill="auto"/>
                  <w:vAlign w:val="center"/>
                </w:tcPr>
                <w:p w:rsidR="00D42B6A" w:rsidRPr="00473547" w:rsidRDefault="00D42B6A" w:rsidP="000C3734">
                  <w:pPr>
                    <w:keepNext/>
                    <w:keepLines/>
                    <w:spacing w:after="0" w:line="256" w:lineRule="auto"/>
                    <w:jc w:val="center"/>
                    <w:rPr>
                      <w:rFonts w:ascii="Arial" w:hAnsi="Arial"/>
                      <w:sz w:val="18"/>
                    </w:rPr>
                  </w:pPr>
                  <w:r w:rsidRPr="00473547">
                    <w:rPr>
                      <w:rFonts w:ascii="Arial" w:hAnsi="Arial"/>
                      <w:sz w:val="18"/>
                    </w:rPr>
                    <w:t>400 MHz</w:t>
                  </w:r>
                </w:p>
              </w:tc>
            </w:tr>
            <w:tr w:rsidR="00D42B6A" w:rsidRPr="00473547" w:rsidTr="000C3734">
              <w:trPr>
                <w:cantSplit/>
                <w:jc w:val="center"/>
              </w:trPr>
              <w:tc>
                <w:tcPr>
                  <w:tcW w:w="1077" w:type="dxa"/>
                  <w:shd w:val="clear" w:color="auto" w:fill="auto"/>
                  <w:vAlign w:val="center"/>
                </w:tcPr>
                <w:p w:rsidR="00D42B6A" w:rsidRPr="00473547" w:rsidRDefault="00D42B6A" w:rsidP="000C3734">
                  <w:pPr>
                    <w:keepNext/>
                    <w:keepLines/>
                    <w:spacing w:after="0" w:line="256" w:lineRule="auto"/>
                    <w:jc w:val="center"/>
                    <w:rPr>
                      <w:rFonts w:ascii="Arial" w:hAnsi="Arial"/>
                      <w:sz w:val="18"/>
                    </w:rPr>
                  </w:pPr>
                  <w:r w:rsidRPr="00473547">
                    <w:rPr>
                      <w:rFonts w:ascii="Arial" w:hAnsi="Arial"/>
                      <w:sz w:val="18"/>
                    </w:rPr>
                    <w:t>60</w:t>
                  </w:r>
                </w:p>
              </w:tc>
              <w:tc>
                <w:tcPr>
                  <w:tcW w:w="837" w:type="dxa"/>
                  <w:shd w:val="clear" w:color="auto" w:fill="auto"/>
                  <w:vAlign w:val="center"/>
                </w:tcPr>
                <w:p w:rsidR="00D42B6A" w:rsidRPr="00473547" w:rsidRDefault="00D42B6A" w:rsidP="000C3734">
                  <w:pPr>
                    <w:keepNext/>
                    <w:keepLines/>
                    <w:spacing w:after="0" w:line="256" w:lineRule="auto"/>
                    <w:jc w:val="center"/>
                    <w:rPr>
                      <w:rFonts w:ascii="Arial" w:hAnsi="Arial"/>
                      <w:sz w:val="18"/>
                    </w:rPr>
                  </w:pPr>
                  <w:r w:rsidRPr="00473547">
                    <w:rPr>
                      <w:rFonts w:ascii="Arial" w:hAnsi="Arial"/>
                      <w:sz w:val="18"/>
                    </w:rPr>
                    <w:t>18.1</w:t>
                  </w:r>
                </w:p>
              </w:tc>
              <w:tc>
                <w:tcPr>
                  <w:tcW w:w="937" w:type="dxa"/>
                  <w:shd w:val="clear" w:color="auto" w:fill="auto"/>
                  <w:vAlign w:val="center"/>
                </w:tcPr>
                <w:p w:rsidR="00D42B6A" w:rsidRPr="00473547" w:rsidRDefault="00D42B6A" w:rsidP="000C3734">
                  <w:pPr>
                    <w:keepNext/>
                    <w:keepLines/>
                    <w:spacing w:after="0" w:line="256" w:lineRule="auto"/>
                    <w:jc w:val="center"/>
                    <w:rPr>
                      <w:rFonts w:ascii="Arial" w:hAnsi="Arial"/>
                      <w:sz w:val="18"/>
                    </w:rPr>
                  </w:pPr>
                  <w:r w:rsidRPr="00473547">
                    <w:rPr>
                      <w:rFonts w:ascii="Arial" w:hAnsi="Arial"/>
                      <w:sz w:val="18"/>
                    </w:rPr>
                    <w:t>21.2</w:t>
                  </w:r>
                </w:p>
              </w:tc>
              <w:tc>
                <w:tcPr>
                  <w:tcW w:w="937" w:type="dxa"/>
                  <w:shd w:val="clear" w:color="auto" w:fill="auto"/>
                  <w:vAlign w:val="center"/>
                </w:tcPr>
                <w:p w:rsidR="00D42B6A" w:rsidRPr="00473547" w:rsidRDefault="00D42B6A" w:rsidP="000C3734">
                  <w:pPr>
                    <w:keepNext/>
                    <w:keepLines/>
                    <w:spacing w:after="0" w:line="256" w:lineRule="auto"/>
                    <w:jc w:val="center"/>
                    <w:rPr>
                      <w:rFonts w:ascii="Arial" w:hAnsi="Arial"/>
                      <w:sz w:val="18"/>
                    </w:rPr>
                  </w:pPr>
                  <w:r w:rsidRPr="00473547">
                    <w:rPr>
                      <w:rFonts w:ascii="Arial" w:hAnsi="Arial"/>
                      <w:sz w:val="18"/>
                    </w:rPr>
                    <w:t>24.2</w:t>
                  </w:r>
                </w:p>
              </w:tc>
              <w:tc>
                <w:tcPr>
                  <w:tcW w:w="937" w:type="dxa"/>
                  <w:shd w:val="clear" w:color="auto" w:fill="auto"/>
                </w:tcPr>
                <w:p w:rsidR="00D42B6A" w:rsidRPr="00473547" w:rsidRDefault="00D42B6A" w:rsidP="000C3734">
                  <w:pPr>
                    <w:keepNext/>
                    <w:keepLines/>
                    <w:spacing w:after="0" w:line="256" w:lineRule="auto"/>
                    <w:jc w:val="center"/>
                    <w:rPr>
                      <w:rFonts w:ascii="Arial" w:hAnsi="Arial"/>
                      <w:sz w:val="18"/>
                    </w:rPr>
                  </w:pPr>
                  <w:r w:rsidRPr="00473547">
                    <w:rPr>
                      <w:rFonts w:ascii="Arial" w:eastAsia="Yu Mincho" w:hAnsi="Arial"/>
                      <w:sz w:val="18"/>
                    </w:rPr>
                    <w:t>N/A</w:t>
                  </w:r>
                </w:p>
              </w:tc>
            </w:tr>
            <w:tr w:rsidR="00D42B6A" w:rsidRPr="00473547" w:rsidTr="000C3734">
              <w:trPr>
                <w:cantSplit/>
                <w:jc w:val="center"/>
              </w:trPr>
              <w:tc>
                <w:tcPr>
                  <w:tcW w:w="1077" w:type="dxa"/>
                  <w:shd w:val="clear" w:color="auto" w:fill="auto"/>
                  <w:vAlign w:val="center"/>
                </w:tcPr>
                <w:p w:rsidR="00D42B6A" w:rsidRPr="00473547" w:rsidRDefault="00D42B6A" w:rsidP="000C3734">
                  <w:pPr>
                    <w:keepNext/>
                    <w:keepLines/>
                    <w:spacing w:after="0" w:line="256" w:lineRule="auto"/>
                    <w:jc w:val="center"/>
                    <w:rPr>
                      <w:rFonts w:ascii="Arial" w:hAnsi="Arial"/>
                      <w:sz w:val="18"/>
                    </w:rPr>
                  </w:pPr>
                  <w:r w:rsidRPr="00473547">
                    <w:rPr>
                      <w:rFonts w:ascii="Arial" w:hAnsi="Arial"/>
                      <w:sz w:val="18"/>
                    </w:rPr>
                    <w:t>120</w:t>
                  </w:r>
                </w:p>
              </w:tc>
              <w:tc>
                <w:tcPr>
                  <w:tcW w:w="837" w:type="dxa"/>
                  <w:shd w:val="clear" w:color="auto" w:fill="auto"/>
                  <w:vAlign w:val="center"/>
                </w:tcPr>
                <w:p w:rsidR="00D42B6A" w:rsidRPr="00473547" w:rsidRDefault="00D42B6A" w:rsidP="000C3734">
                  <w:pPr>
                    <w:keepNext/>
                    <w:keepLines/>
                    <w:spacing w:after="0" w:line="256" w:lineRule="auto"/>
                    <w:jc w:val="center"/>
                    <w:rPr>
                      <w:rFonts w:ascii="Arial" w:hAnsi="Arial"/>
                      <w:sz w:val="18"/>
                    </w:rPr>
                  </w:pPr>
                  <w:r w:rsidRPr="00473547">
                    <w:rPr>
                      <w:rFonts w:ascii="Arial" w:hAnsi="Arial"/>
                      <w:sz w:val="18"/>
                    </w:rPr>
                    <w:t>15.0</w:t>
                  </w:r>
                </w:p>
              </w:tc>
              <w:tc>
                <w:tcPr>
                  <w:tcW w:w="937" w:type="dxa"/>
                  <w:shd w:val="clear" w:color="auto" w:fill="auto"/>
                  <w:vAlign w:val="center"/>
                </w:tcPr>
                <w:p w:rsidR="00D42B6A" w:rsidRPr="00473547" w:rsidRDefault="00D42B6A" w:rsidP="000C3734">
                  <w:pPr>
                    <w:keepNext/>
                    <w:keepLines/>
                    <w:spacing w:after="0" w:line="256" w:lineRule="auto"/>
                    <w:jc w:val="center"/>
                    <w:rPr>
                      <w:rFonts w:ascii="Arial" w:hAnsi="Arial"/>
                      <w:sz w:val="18"/>
                    </w:rPr>
                  </w:pPr>
                  <w:r w:rsidRPr="00473547">
                    <w:rPr>
                      <w:rFonts w:ascii="Arial" w:hAnsi="Arial"/>
                      <w:sz w:val="18"/>
                    </w:rPr>
                    <w:t>18.1</w:t>
                  </w:r>
                </w:p>
              </w:tc>
              <w:tc>
                <w:tcPr>
                  <w:tcW w:w="937" w:type="dxa"/>
                  <w:shd w:val="clear" w:color="auto" w:fill="auto"/>
                  <w:vAlign w:val="center"/>
                </w:tcPr>
                <w:p w:rsidR="00D42B6A" w:rsidRPr="00473547" w:rsidRDefault="00D42B6A" w:rsidP="000C3734">
                  <w:pPr>
                    <w:keepNext/>
                    <w:keepLines/>
                    <w:spacing w:after="0" w:line="256" w:lineRule="auto"/>
                    <w:jc w:val="center"/>
                    <w:rPr>
                      <w:rFonts w:ascii="Arial" w:hAnsi="Arial"/>
                      <w:sz w:val="18"/>
                    </w:rPr>
                  </w:pPr>
                  <w:r w:rsidRPr="00473547">
                    <w:rPr>
                      <w:rFonts w:ascii="Arial" w:hAnsi="Arial"/>
                      <w:sz w:val="18"/>
                    </w:rPr>
                    <w:t>21.2</w:t>
                  </w:r>
                </w:p>
              </w:tc>
              <w:tc>
                <w:tcPr>
                  <w:tcW w:w="937" w:type="dxa"/>
                  <w:shd w:val="clear" w:color="auto" w:fill="auto"/>
                  <w:vAlign w:val="center"/>
                </w:tcPr>
                <w:p w:rsidR="00D42B6A" w:rsidRPr="00473547" w:rsidRDefault="00D42B6A" w:rsidP="000C3734">
                  <w:pPr>
                    <w:keepNext/>
                    <w:keepLines/>
                    <w:spacing w:after="0" w:line="256" w:lineRule="auto"/>
                    <w:jc w:val="center"/>
                    <w:rPr>
                      <w:rFonts w:ascii="Arial" w:hAnsi="Arial"/>
                      <w:sz w:val="18"/>
                    </w:rPr>
                  </w:pPr>
                  <w:r w:rsidRPr="00473547">
                    <w:rPr>
                      <w:rFonts w:ascii="Arial" w:hAnsi="Arial"/>
                      <w:sz w:val="18"/>
                    </w:rPr>
                    <w:t>24.2</w:t>
                  </w:r>
                </w:p>
              </w:tc>
            </w:tr>
          </w:tbl>
          <w:p w:rsidR="00D42B6A" w:rsidRPr="00473547" w:rsidRDefault="00D42B6A" w:rsidP="00D42B6A"/>
          <w:p w:rsidR="00D42B6A" w:rsidRPr="00473547" w:rsidRDefault="00D42B6A" w:rsidP="00D42B6A">
            <w:pPr>
              <w:pStyle w:val="TH"/>
            </w:pPr>
            <w:r w:rsidRPr="00473547">
              <w:t xml:space="preserve">Table 9.4.3.3-2: Minimum requirement for </w:t>
            </w:r>
            <w:r w:rsidRPr="00473547">
              <w:rPr>
                <w:i/>
              </w:rPr>
              <w:t>BS type 2-O</w:t>
            </w:r>
            <w:r w:rsidRPr="00473547">
              <w:t xml:space="preserve"> total power dynamic range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2"/>
              <w:gridCol w:w="937"/>
              <w:gridCol w:w="937"/>
              <w:gridCol w:w="937"/>
              <w:gridCol w:w="1037"/>
              <w:gridCol w:w="1037"/>
            </w:tblGrid>
            <w:tr w:rsidR="00D42B6A" w:rsidRPr="00473547" w:rsidTr="000C3734">
              <w:trPr>
                <w:cantSplit/>
                <w:jc w:val="center"/>
              </w:trPr>
              <w:tc>
                <w:tcPr>
                  <w:tcW w:w="862" w:type="dxa"/>
                  <w:tcBorders>
                    <w:top w:val="single" w:sz="4" w:space="0" w:color="auto"/>
                    <w:left w:val="single" w:sz="4" w:space="0" w:color="auto"/>
                    <w:bottom w:val="nil"/>
                    <w:right w:val="single" w:sz="4" w:space="0" w:color="auto"/>
                  </w:tcBorders>
                  <w:vAlign w:val="center"/>
                  <w:hideMark/>
                </w:tcPr>
                <w:p w:rsidR="00D42B6A" w:rsidRPr="00473547" w:rsidRDefault="00D42B6A" w:rsidP="000C3734">
                  <w:pPr>
                    <w:pStyle w:val="TAH"/>
                    <w:rPr>
                      <w:lang w:eastAsia="fr-FR"/>
                    </w:rPr>
                  </w:pPr>
                  <w:r w:rsidRPr="00473547">
                    <w:rPr>
                      <w:lang w:eastAsia="fr-FR"/>
                    </w:rPr>
                    <w:t>SCS</w:t>
                  </w:r>
                </w:p>
              </w:tc>
              <w:tc>
                <w:tcPr>
                  <w:tcW w:w="0" w:type="auto"/>
                  <w:gridSpan w:val="5"/>
                  <w:tcBorders>
                    <w:top w:val="single" w:sz="4" w:space="0" w:color="auto"/>
                    <w:left w:val="single" w:sz="4" w:space="0" w:color="auto"/>
                    <w:bottom w:val="single" w:sz="4" w:space="0" w:color="auto"/>
                    <w:right w:val="single" w:sz="4" w:space="0" w:color="auto"/>
                  </w:tcBorders>
                  <w:hideMark/>
                </w:tcPr>
                <w:p w:rsidR="00D42B6A" w:rsidRPr="00473547" w:rsidRDefault="00D42B6A" w:rsidP="000C3734">
                  <w:pPr>
                    <w:pStyle w:val="TAH"/>
                    <w:rPr>
                      <w:lang w:eastAsia="fr-FR"/>
                    </w:rPr>
                  </w:pPr>
                  <w:r w:rsidRPr="00473547">
                    <w:rPr>
                      <w:lang w:eastAsia="fr-FR"/>
                    </w:rPr>
                    <w:t>OTA total power dynamic range (dB)</w:t>
                  </w:r>
                </w:p>
              </w:tc>
            </w:tr>
            <w:tr w:rsidR="00D42B6A" w:rsidRPr="00473547" w:rsidTr="000C3734">
              <w:trPr>
                <w:cantSplit/>
                <w:jc w:val="center"/>
              </w:trPr>
              <w:tc>
                <w:tcPr>
                  <w:tcW w:w="862" w:type="dxa"/>
                  <w:tcBorders>
                    <w:top w:val="nil"/>
                    <w:left w:val="single" w:sz="4" w:space="0" w:color="auto"/>
                    <w:bottom w:val="single" w:sz="4" w:space="0" w:color="auto"/>
                    <w:right w:val="single" w:sz="4" w:space="0" w:color="auto"/>
                  </w:tcBorders>
                  <w:vAlign w:val="center"/>
                  <w:hideMark/>
                </w:tcPr>
                <w:p w:rsidR="00D42B6A" w:rsidRPr="00473547" w:rsidRDefault="00D42B6A" w:rsidP="000C3734">
                  <w:pPr>
                    <w:pStyle w:val="TAH"/>
                    <w:rPr>
                      <w:lang w:eastAsia="fr-FR"/>
                    </w:rPr>
                  </w:pPr>
                  <w:r w:rsidRPr="00473547">
                    <w:rPr>
                      <w:lang w:eastAsia="fr-FR"/>
                    </w:rPr>
                    <w:t>(kHz)</w:t>
                  </w:r>
                </w:p>
              </w:tc>
              <w:tc>
                <w:tcPr>
                  <w:tcW w:w="0" w:type="auto"/>
                  <w:tcBorders>
                    <w:top w:val="single" w:sz="4" w:space="0" w:color="auto"/>
                    <w:left w:val="single" w:sz="4" w:space="0" w:color="auto"/>
                    <w:bottom w:val="single" w:sz="4" w:space="0" w:color="auto"/>
                    <w:right w:val="single" w:sz="4" w:space="0" w:color="auto"/>
                  </w:tcBorders>
                  <w:hideMark/>
                </w:tcPr>
                <w:p w:rsidR="00D42B6A" w:rsidRPr="00473547" w:rsidRDefault="00D42B6A" w:rsidP="000C3734">
                  <w:pPr>
                    <w:pStyle w:val="TAH"/>
                    <w:rPr>
                      <w:lang w:eastAsia="fr-FR"/>
                    </w:rPr>
                  </w:pPr>
                  <w:r w:rsidRPr="00473547">
                    <w:rPr>
                      <w:lang w:eastAsia="fr-FR"/>
                    </w:rPr>
                    <w:t>100 MHz</w:t>
                  </w:r>
                </w:p>
              </w:tc>
              <w:tc>
                <w:tcPr>
                  <w:tcW w:w="0" w:type="auto"/>
                  <w:tcBorders>
                    <w:top w:val="single" w:sz="4" w:space="0" w:color="auto"/>
                    <w:left w:val="single" w:sz="4" w:space="0" w:color="auto"/>
                    <w:bottom w:val="single" w:sz="4" w:space="0" w:color="auto"/>
                    <w:right w:val="single" w:sz="4" w:space="0" w:color="auto"/>
                  </w:tcBorders>
                  <w:hideMark/>
                </w:tcPr>
                <w:p w:rsidR="00D42B6A" w:rsidRPr="00473547" w:rsidRDefault="00D42B6A" w:rsidP="000C3734">
                  <w:pPr>
                    <w:pStyle w:val="TAH"/>
                    <w:rPr>
                      <w:lang w:eastAsia="fr-FR"/>
                    </w:rPr>
                  </w:pPr>
                  <w:r w:rsidRPr="00473547">
                    <w:rPr>
                      <w:lang w:eastAsia="fr-FR"/>
                    </w:rPr>
                    <w:t>400 MHz</w:t>
                  </w:r>
                </w:p>
              </w:tc>
              <w:tc>
                <w:tcPr>
                  <w:tcW w:w="0" w:type="auto"/>
                  <w:tcBorders>
                    <w:top w:val="single" w:sz="4" w:space="0" w:color="auto"/>
                    <w:left w:val="single" w:sz="4" w:space="0" w:color="auto"/>
                    <w:bottom w:val="single" w:sz="4" w:space="0" w:color="auto"/>
                    <w:right w:val="single" w:sz="4" w:space="0" w:color="auto"/>
                  </w:tcBorders>
                  <w:hideMark/>
                </w:tcPr>
                <w:p w:rsidR="00D42B6A" w:rsidRPr="00473547" w:rsidRDefault="00D42B6A" w:rsidP="000C3734">
                  <w:pPr>
                    <w:pStyle w:val="TAH"/>
                    <w:rPr>
                      <w:lang w:eastAsia="fr-FR"/>
                    </w:rPr>
                  </w:pPr>
                  <w:r w:rsidRPr="00473547">
                    <w:rPr>
                      <w:lang w:eastAsia="fr-FR"/>
                    </w:rPr>
                    <w:t>800 MHz</w:t>
                  </w:r>
                </w:p>
              </w:tc>
              <w:tc>
                <w:tcPr>
                  <w:tcW w:w="0" w:type="auto"/>
                  <w:tcBorders>
                    <w:top w:val="single" w:sz="4" w:space="0" w:color="auto"/>
                    <w:left w:val="single" w:sz="4" w:space="0" w:color="auto"/>
                    <w:bottom w:val="single" w:sz="4" w:space="0" w:color="auto"/>
                    <w:right w:val="single" w:sz="4" w:space="0" w:color="auto"/>
                  </w:tcBorders>
                  <w:hideMark/>
                </w:tcPr>
                <w:p w:rsidR="00D42B6A" w:rsidRPr="00473547" w:rsidRDefault="00D42B6A" w:rsidP="000C3734">
                  <w:pPr>
                    <w:pStyle w:val="TAH"/>
                    <w:rPr>
                      <w:lang w:eastAsia="fr-FR"/>
                    </w:rPr>
                  </w:pPr>
                  <w:r w:rsidRPr="00473547">
                    <w:rPr>
                      <w:lang w:eastAsia="fr-FR"/>
                    </w:rPr>
                    <w:t>1600 MHz</w:t>
                  </w:r>
                </w:p>
              </w:tc>
              <w:tc>
                <w:tcPr>
                  <w:tcW w:w="0" w:type="auto"/>
                  <w:tcBorders>
                    <w:top w:val="single" w:sz="4" w:space="0" w:color="auto"/>
                    <w:left w:val="single" w:sz="4" w:space="0" w:color="auto"/>
                    <w:bottom w:val="single" w:sz="4" w:space="0" w:color="auto"/>
                    <w:right w:val="single" w:sz="4" w:space="0" w:color="auto"/>
                  </w:tcBorders>
                  <w:hideMark/>
                </w:tcPr>
                <w:p w:rsidR="00D42B6A" w:rsidRPr="00473547" w:rsidRDefault="00D42B6A" w:rsidP="000C3734">
                  <w:pPr>
                    <w:pStyle w:val="TAH"/>
                    <w:rPr>
                      <w:lang w:eastAsia="fr-FR"/>
                    </w:rPr>
                  </w:pPr>
                  <w:r w:rsidRPr="00473547">
                    <w:rPr>
                      <w:lang w:eastAsia="fr-FR"/>
                    </w:rPr>
                    <w:t>2000 MHz</w:t>
                  </w:r>
                </w:p>
              </w:tc>
            </w:tr>
            <w:tr w:rsidR="00D42B6A" w:rsidRPr="00473547" w:rsidTr="000C3734">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rsidR="00D42B6A" w:rsidRPr="00473547" w:rsidRDefault="00D42B6A" w:rsidP="000C3734">
                  <w:pPr>
                    <w:pStyle w:val="TAC"/>
                    <w:rPr>
                      <w:lang w:eastAsia="fr-FR"/>
                    </w:rPr>
                  </w:pPr>
                  <w:r w:rsidRPr="00473547">
                    <w:rPr>
                      <w:lang w:eastAsia="fr-FR"/>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rsidR="00D42B6A" w:rsidRPr="00473547" w:rsidRDefault="00D42B6A" w:rsidP="000C3734">
                  <w:pPr>
                    <w:pStyle w:val="TAC"/>
                    <w:rPr>
                      <w:rFonts w:cs="Arial"/>
                      <w:szCs w:val="18"/>
                      <w:lang w:eastAsia="fr-FR"/>
                    </w:rPr>
                  </w:pPr>
                  <w:r w:rsidRPr="00473547">
                    <w:rPr>
                      <w:lang w:eastAsia="fr-FR"/>
                    </w:rPr>
                    <w:t>18.1</w:t>
                  </w:r>
                </w:p>
              </w:tc>
              <w:tc>
                <w:tcPr>
                  <w:tcW w:w="0" w:type="auto"/>
                  <w:tcBorders>
                    <w:top w:val="single" w:sz="4" w:space="0" w:color="auto"/>
                    <w:left w:val="single" w:sz="4" w:space="0" w:color="auto"/>
                    <w:bottom w:val="single" w:sz="4" w:space="0" w:color="auto"/>
                    <w:right w:val="single" w:sz="4" w:space="0" w:color="auto"/>
                  </w:tcBorders>
                  <w:vAlign w:val="center"/>
                  <w:hideMark/>
                </w:tcPr>
                <w:p w:rsidR="00D42B6A" w:rsidRPr="00473547" w:rsidRDefault="00D42B6A" w:rsidP="000C3734">
                  <w:pPr>
                    <w:pStyle w:val="TAC"/>
                    <w:rPr>
                      <w:rFonts w:cs="Arial"/>
                      <w:szCs w:val="18"/>
                      <w:lang w:eastAsia="fr-FR"/>
                    </w:rPr>
                  </w:pPr>
                  <w:r w:rsidRPr="00473547">
                    <w:rPr>
                      <w:lang w:eastAsia="fr-FR"/>
                    </w:rPr>
                    <w:t>24.2</w:t>
                  </w:r>
                </w:p>
              </w:tc>
              <w:tc>
                <w:tcPr>
                  <w:tcW w:w="0" w:type="auto"/>
                  <w:tcBorders>
                    <w:top w:val="single" w:sz="4" w:space="0" w:color="auto"/>
                    <w:left w:val="single" w:sz="4" w:space="0" w:color="auto"/>
                    <w:bottom w:val="single" w:sz="4" w:space="0" w:color="auto"/>
                    <w:right w:val="single" w:sz="4" w:space="0" w:color="auto"/>
                  </w:tcBorders>
                  <w:hideMark/>
                </w:tcPr>
                <w:p w:rsidR="00D42B6A" w:rsidRPr="00473547" w:rsidRDefault="00D42B6A" w:rsidP="000C3734">
                  <w:pPr>
                    <w:pStyle w:val="TAC"/>
                    <w:rPr>
                      <w:rFonts w:cs="Arial"/>
                      <w:szCs w:val="18"/>
                      <w:lang w:eastAsia="fr-FR"/>
                    </w:rPr>
                  </w:pPr>
                  <w:r w:rsidRPr="00473547">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rsidR="00D42B6A" w:rsidRPr="00473547" w:rsidRDefault="00D42B6A" w:rsidP="000C3734">
                  <w:pPr>
                    <w:pStyle w:val="TAC"/>
                    <w:rPr>
                      <w:rFonts w:cs="Arial"/>
                      <w:szCs w:val="18"/>
                      <w:lang w:eastAsia="fr-FR"/>
                    </w:rPr>
                  </w:pPr>
                  <w:r w:rsidRPr="00473547">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rsidR="00D42B6A" w:rsidRPr="00473547" w:rsidRDefault="00D42B6A" w:rsidP="000C3734">
                  <w:pPr>
                    <w:pStyle w:val="TAC"/>
                    <w:rPr>
                      <w:rFonts w:eastAsia="Yu Mincho" w:cs="Arial"/>
                      <w:szCs w:val="18"/>
                      <w:lang w:eastAsia="fr-FR"/>
                    </w:rPr>
                  </w:pPr>
                  <w:r w:rsidRPr="00473547">
                    <w:rPr>
                      <w:rFonts w:cs="Arial"/>
                      <w:szCs w:val="18"/>
                      <w:lang w:eastAsia="fr-FR"/>
                    </w:rPr>
                    <w:t>N/A</w:t>
                  </w:r>
                </w:p>
              </w:tc>
            </w:tr>
            <w:tr w:rsidR="00D42B6A" w:rsidRPr="00473547" w:rsidTr="000C3734">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rsidR="00D42B6A" w:rsidRPr="00473547" w:rsidRDefault="00D42B6A" w:rsidP="000C3734">
                  <w:pPr>
                    <w:pStyle w:val="TAC"/>
                    <w:rPr>
                      <w:lang w:eastAsia="fr-FR"/>
                    </w:rPr>
                  </w:pPr>
                  <w:r w:rsidRPr="00473547">
                    <w:rPr>
                      <w:lang w:eastAsia="fr-FR"/>
                    </w:rPr>
                    <w:t>480</w:t>
                  </w:r>
                </w:p>
              </w:tc>
              <w:tc>
                <w:tcPr>
                  <w:tcW w:w="0" w:type="auto"/>
                  <w:tcBorders>
                    <w:top w:val="single" w:sz="4" w:space="0" w:color="auto"/>
                    <w:left w:val="single" w:sz="4" w:space="0" w:color="auto"/>
                    <w:bottom w:val="single" w:sz="4" w:space="0" w:color="auto"/>
                    <w:right w:val="single" w:sz="4" w:space="0" w:color="auto"/>
                  </w:tcBorders>
                  <w:hideMark/>
                </w:tcPr>
                <w:p w:rsidR="00D42B6A" w:rsidRPr="00473547" w:rsidRDefault="00D42B6A" w:rsidP="000C3734">
                  <w:pPr>
                    <w:pStyle w:val="TAC"/>
                    <w:rPr>
                      <w:rFonts w:cs="Arial"/>
                      <w:szCs w:val="18"/>
                      <w:lang w:eastAsia="fr-FR"/>
                    </w:rPr>
                  </w:pPr>
                  <w:r w:rsidRPr="00473547">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rsidR="00D42B6A" w:rsidRPr="00473547" w:rsidRDefault="00D42B6A" w:rsidP="000C3734">
                  <w:pPr>
                    <w:pStyle w:val="TAC"/>
                    <w:rPr>
                      <w:rFonts w:cs="Arial"/>
                      <w:szCs w:val="18"/>
                      <w:lang w:eastAsia="fr-FR"/>
                    </w:rPr>
                  </w:pPr>
                  <w:r w:rsidRPr="00473547">
                    <w:rPr>
                      <w:lang w:eastAsia="fr-FR"/>
                    </w:rPr>
                    <w:t>18.1</w:t>
                  </w:r>
                </w:p>
              </w:tc>
              <w:tc>
                <w:tcPr>
                  <w:tcW w:w="0" w:type="auto"/>
                  <w:tcBorders>
                    <w:top w:val="single" w:sz="4" w:space="0" w:color="auto"/>
                    <w:left w:val="single" w:sz="4" w:space="0" w:color="auto"/>
                    <w:bottom w:val="single" w:sz="4" w:space="0" w:color="auto"/>
                    <w:right w:val="single" w:sz="4" w:space="0" w:color="auto"/>
                  </w:tcBorders>
                  <w:hideMark/>
                </w:tcPr>
                <w:p w:rsidR="00D42B6A" w:rsidRPr="00473547" w:rsidRDefault="00D42B6A" w:rsidP="000C3734">
                  <w:pPr>
                    <w:pStyle w:val="TAC"/>
                    <w:rPr>
                      <w:rFonts w:cs="Arial"/>
                      <w:szCs w:val="18"/>
                      <w:lang w:eastAsia="fr-FR"/>
                    </w:rPr>
                  </w:pPr>
                  <w:r w:rsidRPr="00473547">
                    <w:rPr>
                      <w:rFonts w:cs="Arial"/>
                      <w:szCs w:val="18"/>
                      <w:lang w:eastAsia="fr-FR"/>
                    </w:rPr>
                    <w:t>21.2</w:t>
                  </w:r>
                </w:p>
              </w:tc>
              <w:tc>
                <w:tcPr>
                  <w:tcW w:w="0" w:type="auto"/>
                  <w:tcBorders>
                    <w:top w:val="single" w:sz="4" w:space="0" w:color="auto"/>
                    <w:left w:val="single" w:sz="4" w:space="0" w:color="auto"/>
                    <w:bottom w:val="single" w:sz="4" w:space="0" w:color="auto"/>
                    <w:right w:val="single" w:sz="4" w:space="0" w:color="auto"/>
                  </w:tcBorders>
                  <w:hideMark/>
                </w:tcPr>
                <w:p w:rsidR="00D42B6A" w:rsidRPr="00473547" w:rsidRDefault="00D42B6A" w:rsidP="000C3734">
                  <w:pPr>
                    <w:pStyle w:val="TAC"/>
                    <w:rPr>
                      <w:rFonts w:cs="Arial"/>
                      <w:szCs w:val="18"/>
                      <w:lang w:eastAsia="fr-FR"/>
                    </w:rPr>
                  </w:pPr>
                  <w:r w:rsidRPr="00473547">
                    <w:rPr>
                      <w:lang w:eastAsia="fr-FR"/>
                    </w:rPr>
                    <w:t>24.2</w:t>
                  </w:r>
                </w:p>
              </w:tc>
              <w:tc>
                <w:tcPr>
                  <w:tcW w:w="0" w:type="auto"/>
                  <w:tcBorders>
                    <w:top w:val="single" w:sz="4" w:space="0" w:color="auto"/>
                    <w:left w:val="single" w:sz="4" w:space="0" w:color="auto"/>
                    <w:bottom w:val="single" w:sz="4" w:space="0" w:color="auto"/>
                    <w:right w:val="single" w:sz="4" w:space="0" w:color="auto"/>
                  </w:tcBorders>
                  <w:hideMark/>
                </w:tcPr>
                <w:p w:rsidR="00D42B6A" w:rsidRPr="00473547" w:rsidRDefault="00D42B6A" w:rsidP="000C3734">
                  <w:pPr>
                    <w:pStyle w:val="TAC"/>
                    <w:rPr>
                      <w:rFonts w:cs="Arial"/>
                      <w:szCs w:val="18"/>
                      <w:lang w:eastAsia="fr-FR"/>
                    </w:rPr>
                  </w:pPr>
                  <w:r w:rsidRPr="00473547">
                    <w:rPr>
                      <w:rFonts w:cs="Arial"/>
                      <w:szCs w:val="18"/>
                      <w:lang w:eastAsia="fr-FR"/>
                    </w:rPr>
                    <w:t>N/A</w:t>
                  </w:r>
                </w:p>
              </w:tc>
            </w:tr>
            <w:tr w:rsidR="00D42B6A" w:rsidRPr="00473547" w:rsidTr="000C3734">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rsidR="00D42B6A" w:rsidRPr="00473547" w:rsidRDefault="00D42B6A" w:rsidP="000C3734">
                  <w:pPr>
                    <w:pStyle w:val="TAC"/>
                    <w:rPr>
                      <w:lang w:eastAsia="fr-FR"/>
                    </w:rPr>
                  </w:pPr>
                  <w:r w:rsidRPr="00473547">
                    <w:rPr>
                      <w:lang w:eastAsia="fr-FR"/>
                    </w:rPr>
                    <w:t>960</w:t>
                  </w:r>
                </w:p>
              </w:tc>
              <w:tc>
                <w:tcPr>
                  <w:tcW w:w="0" w:type="auto"/>
                  <w:tcBorders>
                    <w:top w:val="single" w:sz="4" w:space="0" w:color="auto"/>
                    <w:left w:val="single" w:sz="4" w:space="0" w:color="auto"/>
                    <w:bottom w:val="single" w:sz="4" w:space="0" w:color="auto"/>
                    <w:right w:val="single" w:sz="4" w:space="0" w:color="auto"/>
                  </w:tcBorders>
                  <w:hideMark/>
                </w:tcPr>
                <w:p w:rsidR="00D42B6A" w:rsidRPr="00473547" w:rsidRDefault="00D42B6A" w:rsidP="000C3734">
                  <w:pPr>
                    <w:pStyle w:val="TAC"/>
                    <w:rPr>
                      <w:rFonts w:cs="Arial"/>
                      <w:szCs w:val="18"/>
                      <w:lang w:eastAsia="fr-FR"/>
                    </w:rPr>
                  </w:pPr>
                  <w:r w:rsidRPr="00473547">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rsidR="00D42B6A" w:rsidRPr="00473547" w:rsidRDefault="00D42B6A" w:rsidP="000C3734">
                  <w:pPr>
                    <w:pStyle w:val="TAC"/>
                    <w:rPr>
                      <w:rFonts w:cs="Arial"/>
                      <w:szCs w:val="18"/>
                      <w:lang w:eastAsia="fr-FR"/>
                    </w:rPr>
                  </w:pPr>
                  <w:r w:rsidRPr="00473547">
                    <w:rPr>
                      <w:rFonts w:cs="Arial"/>
                      <w:szCs w:val="18"/>
                      <w:lang w:eastAsia="fr-FR"/>
                    </w:rPr>
                    <w:t>15.1</w:t>
                  </w:r>
                </w:p>
              </w:tc>
              <w:tc>
                <w:tcPr>
                  <w:tcW w:w="0" w:type="auto"/>
                  <w:tcBorders>
                    <w:top w:val="single" w:sz="4" w:space="0" w:color="auto"/>
                    <w:left w:val="single" w:sz="4" w:space="0" w:color="auto"/>
                    <w:bottom w:val="single" w:sz="4" w:space="0" w:color="auto"/>
                    <w:right w:val="single" w:sz="4" w:space="0" w:color="auto"/>
                  </w:tcBorders>
                  <w:hideMark/>
                </w:tcPr>
                <w:p w:rsidR="00D42B6A" w:rsidRPr="00473547" w:rsidRDefault="00D42B6A" w:rsidP="000C3734">
                  <w:pPr>
                    <w:pStyle w:val="TAC"/>
                    <w:rPr>
                      <w:rFonts w:cs="Arial"/>
                      <w:szCs w:val="18"/>
                      <w:lang w:eastAsia="fr-FR"/>
                    </w:rPr>
                  </w:pPr>
                  <w:r w:rsidRPr="00473547">
                    <w:rPr>
                      <w:lang w:eastAsia="fr-FR"/>
                    </w:rPr>
                    <w:t>18.1</w:t>
                  </w:r>
                </w:p>
              </w:tc>
              <w:tc>
                <w:tcPr>
                  <w:tcW w:w="0" w:type="auto"/>
                  <w:tcBorders>
                    <w:top w:val="single" w:sz="4" w:space="0" w:color="auto"/>
                    <w:left w:val="single" w:sz="4" w:space="0" w:color="auto"/>
                    <w:bottom w:val="single" w:sz="4" w:space="0" w:color="auto"/>
                    <w:right w:val="single" w:sz="4" w:space="0" w:color="auto"/>
                  </w:tcBorders>
                  <w:hideMark/>
                </w:tcPr>
                <w:p w:rsidR="00D42B6A" w:rsidRPr="00473547" w:rsidRDefault="00D42B6A" w:rsidP="000C3734">
                  <w:pPr>
                    <w:pStyle w:val="TAC"/>
                    <w:rPr>
                      <w:rFonts w:cs="Arial"/>
                      <w:szCs w:val="18"/>
                      <w:lang w:eastAsia="fr-FR"/>
                    </w:rPr>
                  </w:pPr>
                  <w:r w:rsidRPr="00473547">
                    <w:rPr>
                      <w:rFonts w:cs="Arial"/>
                      <w:szCs w:val="18"/>
                      <w:lang w:eastAsia="fr-FR"/>
                    </w:rPr>
                    <w:t>21.2</w:t>
                  </w:r>
                </w:p>
              </w:tc>
              <w:tc>
                <w:tcPr>
                  <w:tcW w:w="0" w:type="auto"/>
                  <w:tcBorders>
                    <w:top w:val="single" w:sz="4" w:space="0" w:color="auto"/>
                    <w:left w:val="single" w:sz="4" w:space="0" w:color="auto"/>
                    <w:bottom w:val="single" w:sz="4" w:space="0" w:color="auto"/>
                    <w:right w:val="single" w:sz="4" w:space="0" w:color="auto"/>
                  </w:tcBorders>
                  <w:hideMark/>
                </w:tcPr>
                <w:p w:rsidR="00D42B6A" w:rsidRPr="00473547" w:rsidRDefault="00D42B6A" w:rsidP="000C3734">
                  <w:pPr>
                    <w:pStyle w:val="TAC"/>
                    <w:rPr>
                      <w:rFonts w:cs="Arial"/>
                      <w:szCs w:val="18"/>
                      <w:lang w:eastAsia="fr-FR"/>
                    </w:rPr>
                  </w:pPr>
                  <w:r w:rsidRPr="00473547">
                    <w:rPr>
                      <w:rFonts w:cs="Arial"/>
                      <w:szCs w:val="18"/>
                      <w:lang w:eastAsia="fr-FR"/>
                    </w:rPr>
                    <w:t>[21.9]</w:t>
                  </w:r>
                </w:p>
              </w:tc>
            </w:tr>
          </w:tbl>
          <w:p w:rsidR="00E07559" w:rsidRDefault="00E07559" w:rsidP="003D0604">
            <w:pPr>
              <w:jc w:val="both"/>
              <w:rPr>
                <w:lang w:eastAsia="zh-CN"/>
              </w:rPr>
            </w:pPr>
          </w:p>
        </w:tc>
      </w:tr>
    </w:tbl>
    <w:p w:rsidR="005F4055" w:rsidRDefault="00B521FC" w:rsidP="003D0604">
      <w:pPr>
        <w:jc w:val="both"/>
        <w:rPr>
          <w:lang w:eastAsia="zh-CN"/>
        </w:rPr>
      </w:pPr>
      <w:r w:rsidRPr="00F95B02">
        <w:t xml:space="preserve">The OTA total power dynamic range is the difference between the maximum and the minimum transmit power of an OFDM symbol for </w:t>
      </w:r>
      <w:r>
        <w:t>a specified reference condition</w:t>
      </w:r>
      <w:r>
        <w:rPr>
          <w:rFonts w:hint="eastAsia"/>
          <w:lang w:eastAsia="zh-CN"/>
        </w:rPr>
        <w:t>, and it is very important for power control.</w:t>
      </w:r>
      <w:r w:rsidR="0005183A">
        <w:rPr>
          <w:rFonts w:hint="eastAsia"/>
          <w:lang w:eastAsia="zh-CN"/>
        </w:rPr>
        <w:t xml:space="preserve"> </w:t>
      </w:r>
      <w:r w:rsidR="0005183A">
        <w:rPr>
          <w:lang w:eastAsia="zh-CN"/>
        </w:rPr>
        <w:t>F</w:t>
      </w:r>
      <w:r w:rsidR="0005183A">
        <w:rPr>
          <w:rFonts w:hint="eastAsia"/>
          <w:lang w:eastAsia="zh-CN"/>
        </w:rPr>
        <w:t xml:space="preserve">or SAN type 2-O in </w:t>
      </w:r>
      <w:proofErr w:type="spellStart"/>
      <w:r w:rsidR="0005183A">
        <w:rPr>
          <w:rFonts w:hint="eastAsia"/>
          <w:lang w:eastAsia="zh-CN"/>
        </w:rPr>
        <w:t>Ka</w:t>
      </w:r>
      <w:proofErr w:type="spellEnd"/>
      <w:r w:rsidR="0005183A">
        <w:rPr>
          <w:rFonts w:hint="eastAsia"/>
          <w:lang w:eastAsia="zh-CN"/>
        </w:rPr>
        <w:t xml:space="preserve"> band of NTN, the </w:t>
      </w:r>
      <w:r w:rsidR="00B05C77" w:rsidRPr="00F95B02">
        <w:t>OTA total power dynamic range</w:t>
      </w:r>
      <w:r w:rsidR="00B05C77">
        <w:rPr>
          <w:rFonts w:hint="eastAsia"/>
          <w:lang w:eastAsia="zh-CN"/>
        </w:rPr>
        <w:t xml:space="preserve"> need to be applicable. </w:t>
      </w:r>
      <w:r w:rsidR="00452412">
        <w:rPr>
          <w:lang w:eastAsia="zh-CN"/>
        </w:rPr>
        <w:t>S</w:t>
      </w:r>
      <w:r w:rsidR="00452412">
        <w:rPr>
          <w:rFonts w:hint="eastAsia"/>
          <w:lang w:eastAsia="zh-CN"/>
        </w:rPr>
        <w:t xml:space="preserve">ince the 30GHz for DL in </w:t>
      </w:r>
      <w:proofErr w:type="spellStart"/>
      <w:r w:rsidR="00452412">
        <w:rPr>
          <w:rFonts w:hint="eastAsia"/>
          <w:lang w:eastAsia="zh-CN"/>
        </w:rPr>
        <w:t>Ka</w:t>
      </w:r>
      <w:proofErr w:type="spellEnd"/>
      <w:r w:rsidR="00452412">
        <w:rPr>
          <w:rFonts w:hint="eastAsia"/>
          <w:lang w:eastAsia="zh-CN"/>
        </w:rPr>
        <w:t xml:space="preserve"> band of NTN is close to 24250MHz of FR2-1, so the </w:t>
      </w:r>
      <w:r w:rsidR="00452412" w:rsidRPr="00F95B02">
        <w:t>OTA total power dynamic range</w:t>
      </w:r>
      <w:r w:rsidR="00452412">
        <w:rPr>
          <w:rFonts w:hint="eastAsia"/>
          <w:lang w:eastAsia="zh-CN"/>
        </w:rPr>
        <w:t xml:space="preserve"> for BS type 2-O </w:t>
      </w:r>
      <w:r w:rsidR="00E67AC3">
        <w:rPr>
          <w:rFonts w:hint="eastAsia"/>
          <w:lang w:eastAsia="zh-CN"/>
        </w:rPr>
        <w:t xml:space="preserve">in FR2-1 can be reused for SAN type 2-O in </w:t>
      </w:r>
      <w:proofErr w:type="spellStart"/>
      <w:r w:rsidR="00E67AC3">
        <w:rPr>
          <w:rFonts w:hint="eastAsia"/>
          <w:lang w:eastAsia="zh-CN"/>
        </w:rPr>
        <w:t>Ka</w:t>
      </w:r>
      <w:proofErr w:type="spellEnd"/>
      <w:r w:rsidR="00E67AC3">
        <w:rPr>
          <w:rFonts w:hint="eastAsia"/>
          <w:lang w:eastAsia="zh-CN"/>
        </w:rPr>
        <w:t xml:space="preserve"> band of NTN</w:t>
      </w:r>
      <w:r w:rsidR="000B0061">
        <w:rPr>
          <w:rFonts w:hint="eastAsia"/>
          <w:lang w:eastAsia="zh-CN"/>
        </w:rPr>
        <w:t>.</w:t>
      </w:r>
    </w:p>
    <w:p w:rsidR="000B0061" w:rsidRPr="005809C0" w:rsidRDefault="000B0061" w:rsidP="003D0604">
      <w:pPr>
        <w:jc w:val="both"/>
        <w:rPr>
          <w:b/>
          <w:lang w:eastAsia="zh-CN"/>
        </w:rPr>
      </w:pPr>
      <w:r w:rsidRPr="005809C0">
        <w:rPr>
          <w:rFonts w:hint="eastAsia"/>
          <w:b/>
          <w:lang w:eastAsia="zh-CN"/>
        </w:rPr>
        <w:t xml:space="preserve">Proposal 2: The </w:t>
      </w:r>
      <w:r w:rsidRPr="005809C0">
        <w:rPr>
          <w:b/>
        </w:rPr>
        <w:t>OTA total power dynamic range</w:t>
      </w:r>
      <w:r w:rsidRPr="005809C0">
        <w:rPr>
          <w:rFonts w:hint="eastAsia"/>
          <w:b/>
          <w:lang w:eastAsia="zh-CN"/>
        </w:rPr>
        <w:t xml:space="preserve"> for BS type 2-O in FR2-1 can be reused for SAN type 2-O in </w:t>
      </w:r>
      <w:proofErr w:type="spellStart"/>
      <w:r w:rsidRPr="005809C0">
        <w:rPr>
          <w:rFonts w:hint="eastAsia"/>
          <w:b/>
          <w:lang w:eastAsia="zh-CN"/>
        </w:rPr>
        <w:t>Ka</w:t>
      </w:r>
      <w:proofErr w:type="spellEnd"/>
      <w:r w:rsidRPr="005809C0">
        <w:rPr>
          <w:rFonts w:hint="eastAsia"/>
          <w:b/>
          <w:lang w:eastAsia="zh-CN"/>
        </w:rPr>
        <w:t xml:space="preserve"> band of NTN</w:t>
      </w:r>
      <w:r w:rsidR="00300AB7" w:rsidRPr="005809C0">
        <w:rPr>
          <w:rFonts w:hint="eastAsia"/>
          <w:b/>
          <w:lang w:eastAsia="zh-CN"/>
        </w:rPr>
        <w:t>.</w:t>
      </w:r>
    </w:p>
    <w:p w:rsidR="003D0604" w:rsidRPr="00294D0A" w:rsidRDefault="003D0604" w:rsidP="003D0604">
      <w:pPr>
        <w:jc w:val="both"/>
        <w:rPr>
          <w:lang w:eastAsia="zh-CN"/>
        </w:rPr>
      </w:pPr>
    </w:p>
    <w:p w:rsidR="003D0604" w:rsidRDefault="003D0604" w:rsidP="003D0604">
      <w:pPr>
        <w:jc w:val="both"/>
        <w:rPr>
          <w:b/>
          <w:sz w:val="22"/>
          <w:szCs w:val="22"/>
          <w:u w:val="single"/>
          <w:lang w:eastAsia="zh-CN"/>
        </w:rPr>
      </w:pPr>
      <w:r>
        <w:rPr>
          <w:rFonts w:hint="eastAsia"/>
          <w:b/>
          <w:sz w:val="22"/>
          <w:szCs w:val="22"/>
          <w:u w:val="single"/>
          <w:lang w:eastAsia="zh-CN"/>
        </w:rPr>
        <w:t xml:space="preserve">OTA Rx </w:t>
      </w:r>
      <w:r>
        <w:rPr>
          <w:b/>
          <w:sz w:val="22"/>
          <w:szCs w:val="22"/>
          <w:u w:val="single"/>
          <w:lang w:eastAsia="zh-CN"/>
        </w:rPr>
        <w:t>requirement</w:t>
      </w:r>
      <w:r w:rsidR="00695689">
        <w:rPr>
          <w:rFonts w:hint="eastAsia"/>
          <w:b/>
          <w:sz w:val="22"/>
          <w:szCs w:val="22"/>
          <w:u w:val="single"/>
          <w:lang w:eastAsia="zh-CN"/>
        </w:rPr>
        <w:t>s</w:t>
      </w:r>
      <w:r>
        <w:rPr>
          <w:rFonts w:hint="eastAsia"/>
          <w:b/>
          <w:sz w:val="22"/>
          <w:szCs w:val="22"/>
          <w:u w:val="single"/>
          <w:lang w:eastAsia="zh-CN"/>
        </w:rPr>
        <w:t xml:space="preserve"> for </w:t>
      </w:r>
      <w:r w:rsidRPr="00B0595F">
        <w:rPr>
          <w:b/>
          <w:sz w:val="22"/>
          <w:szCs w:val="22"/>
          <w:u w:val="single"/>
          <w:lang w:eastAsia="zh-CN"/>
        </w:rPr>
        <w:t xml:space="preserve">SAN </w:t>
      </w:r>
      <w:r>
        <w:rPr>
          <w:b/>
          <w:sz w:val="22"/>
          <w:szCs w:val="22"/>
          <w:u w:val="single"/>
          <w:lang w:eastAsia="zh-CN"/>
        </w:rPr>
        <w:t>type</w:t>
      </w:r>
      <w:r>
        <w:rPr>
          <w:rFonts w:hint="eastAsia"/>
          <w:b/>
          <w:sz w:val="22"/>
          <w:szCs w:val="22"/>
          <w:u w:val="single"/>
          <w:lang w:eastAsia="zh-CN"/>
        </w:rPr>
        <w:t xml:space="preserve"> 2-O</w:t>
      </w:r>
    </w:p>
    <w:tbl>
      <w:tblPr>
        <w:tblStyle w:val="af9"/>
        <w:tblW w:w="0" w:type="auto"/>
        <w:tblLook w:val="04A0" w:firstRow="1" w:lastRow="0" w:firstColumn="1" w:lastColumn="0" w:noHBand="0" w:noVBand="1"/>
      </w:tblPr>
      <w:tblGrid>
        <w:gridCol w:w="9855"/>
      </w:tblGrid>
      <w:tr w:rsidR="002A2F8F" w:rsidTr="002A2F8F">
        <w:tc>
          <w:tcPr>
            <w:tcW w:w="9855" w:type="dxa"/>
          </w:tcPr>
          <w:p w:rsidR="00E075D3" w:rsidRPr="000328D5" w:rsidRDefault="00E075D3" w:rsidP="00E075D3">
            <w:pPr>
              <w:pStyle w:val="afb"/>
              <w:spacing w:after="120" w:line="240" w:lineRule="auto"/>
              <w:ind w:left="720" w:firstLineChars="0" w:firstLine="0"/>
              <w:rPr>
                <w:rFonts w:eastAsia="宋体"/>
                <w:b/>
              </w:rPr>
            </w:pPr>
            <w:r w:rsidRPr="000328D5">
              <w:rPr>
                <w:rFonts w:eastAsia="宋体"/>
                <w:b/>
              </w:rPr>
              <w:t>Proposals</w:t>
            </w:r>
          </w:p>
          <w:p w:rsidR="00E075D3" w:rsidRPr="000328D5" w:rsidRDefault="00E075D3" w:rsidP="00E075D3">
            <w:pPr>
              <w:pStyle w:val="afb"/>
              <w:widowControl/>
              <w:numPr>
                <w:ilvl w:val="1"/>
                <w:numId w:val="47"/>
              </w:numPr>
              <w:spacing w:before="0" w:after="120" w:line="240" w:lineRule="auto"/>
              <w:ind w:firstLineChars="0"/>
              <w:jc w:val="left"/>
              <w:rPr>
                <w:rFonts w:eastAsia="宋体"/>
              </w:rPr>
            </w:pPr>
            <w:r w:rsidRPr="000328D5">
              <w:rPr>
                <w:rFonts w:eastAsia="宋体"/>
              </w:rPr>
              <w:t xml:space="preserve">Option 1: Agree with the list of OTA </w:t>
            </w:r>
            <w:r w:rsidRPr="000328D5">
              <w:rPr>
                <w:rFonts w:eastAsia="宋体"/>
                <w:b/>
              </w:rPr>
              <w:t>Rx</w:t>
            </w:r>
            <w:r w:rsidRPr="000328D5">
              <w:rPr>
                <w:rFonts w:eastAsia="宋体"/>
              </w:rPr>
              <w:t xml:space="preserve"> requirements to be specified as listed in Table </w:t>
            </w:r>
            <w:proofErr w:type="gramStart"/>
            <w:r w:rsidRPr="000328D5">
              <w:rPr>
                <w:rFonts w:eastAsia="宋体"/>
              </w:rPr>
              <w:t xml:space="preserve">2 </w:t>
            </w:r>
            <w:r w:rsidRPr="000328D5">
              <w:rPr>
                <w:bCs/>
              </w:rPr>
              <w:t xml:space="preserve"> (</w:t>
            </w:r>
            <w:proofErr w:type="gramEnd"/>
            <w:r w:rsidRPr="000328D5">
              <w:rPr>
                <w:bCs/>
              </w:rPr>
              <w:t>R4-2218491/P3).</w:t>
            </w:r>
          </w:p>
          <w:p w:rsidR="00E075D3" w:rsidRPr="000328D5" w:rsidRDefault="00E075D3" w:rsidP="00E075D3">
            <w:pPr>
              <w:pStyle w:val="afb"/>
              <w:widowControl/>
              <w:numPr>
                <w:ilvl w:val="1"/>
                <w:numId w:val="47"/>
              </w:numPr>
              <w:spacing w:before="0" w:after="120" w:line="240" w:lineRule="auto"/>
              <w:ind w:firstLineChars="0"/>
              <w:jc w:val="left"/>
              <w:rPr>
                <w:rFonts w:eastAsia="宋体"/>
              </w:rPr>
            </w:pPr>
            <w:r w:rsidRPr="000328D5">
              <w:rPr>
                <w:rFonts w:eastAsia="宋体"/>
              </w:rPr>
              <w:t xml:space="preserve">Option 2: </w:t>
            </w:r>
            <w:r w:rsidRPr="000328D5">
              <w:rPr>
                <w:rFonts w:eastAsia="宋体"/>
                <w:b/>
              </w:rPr>
              <w:t>The OTA sensitivity, OTA dynamic range, OTA in-band blocking,</w:t>
            </w:r>
            <w:r w:rsidRPr="000328D5">
              <w:rPr>
                <w:rFonts w:eastAsia="宋体"/>
              </w:rPr>
              <w:t xml:space="preserve"> (OTA receiver spurious emission, and OTA receiver intermodulation) </w:t>
            </w:r>
            <w:r w:rsidRPr="000328D5">
              <w:rPr>
                <w:rFonts w:eastAsia="宋体"/>
                <w:b/>
              </w:rPr>
              <w:t>are not applicable for SAN type 2-O</w:t>
            </w:r>
            <w:r w:rsidRPr="000328D5">
              <w:rPr>
                <w:rFonts w:eastAsia="宋体"/>
              </w:rPr>
              <w:t xml:space="preserve"> in </w:t>
            </w:r>
            <w:proofErr w:type="spellStart"/>
            <w:r w:rsidRPr="000328D5">
              <w:rPr>
                <w:rFonts w:eastAsia="宋体"/>
              </w:rPr>
              <w:t>Ka</w:t>
            </w:r>
            <w:proofErr w:type="spellEnd"/>
            <w:r w:rsidRPr="000328D5">
              <w:rPr>
                <w:rFonts w:eastAsia="宋体"/>
              </w:rPr>
              <w:t xml:space="preserve"> band of NTN </w:t>
            </w:r>
            <w:r w:rsidRPr="000328D5">
              <w:t>(</w:t>
            </w:r>
            <w:hyperlink r:id="rId10" w:tgtFrame="_blank" w:history="1">
              <w:r w:rsidRPr="000328D5">
                <w:t>R4-2218466</w:t>
              </w:r>
            </w:hyperlink>
            <w:r w:rsidRPr="000328D5">
              <w:t>/O3)</w:t>
            </w:r>
          </w:p>
          <w:p w:rsidR="00E075D3" w:rsidRPr="000328D5" w:rsidRDefault="00E075D3" w:rsidP="00E075D3">
            <w:pPr>
              <w:pStyle w:val="afb"/>
              <w:widowControl/>
              <w:numPr>
                <w:ilvl w:val="1"/>
                <w:numId w:val="47"/>
              </w:numPr>
              <w:spacing w:before="0" w:after="120" w:line="240" w:lineRule="auto"/>
              <w:ind w:firstLineChars="0"/>
              <w:jc w:val="left"/>
              <w:rPr>
                <w:rFonts w:eastAsia="宋体"/>
              </w:rPr>
            </w:pPr>
            <w:r w:rsidRPr="000328D5">
              <w:rPr>
                <w:rFonts w:eastAsia="宋体"/>
              </w:rPr>
              <w:lastRenderedPageBreak/>
              <w:t>Option 3:</w:t>
            </w:r>
            <w:r w:rsidRPr="000328D5">
              <w:t xml:space="preserve"> To define SAN RF requirement for NTN in </w:t>
            </w:r>
            <w:proofErr w:type="spellStart"/>
            <w:r w:rsidRPr="000328D5">
              <w:t>Ka</w:t>
            </w:r>
            <w:proofErr w:type="spellEnd"/>
            <w:r w:rsidRPr="000328D5">
              <w:t>-band as proposed below (R4-2219380/P2)</w:t>
            </w:r>
          </w:p>
          <w:p w:rsidR="00E075D3" w:rsidRPr="000328D5" w:rsidRDefault="00E075D3" w:rsidP="00E075D3">
            <w:pPr>
              <w:spacing w:after="120"/>
              <w:rPr>
                <w:szCs w:val="24"/>
                <w:lang w:eastAsia="zh-CN"/>
              </w:rPr>
            </w:pPr>
          </w:p>
          <w:p w:rsidR="00E075D3" w:rsidRPr="000328D5" w:rsidRDefault="00E075D3" w:rsidP="00E075D3">
            <w:pPr>
              <w:pStyle w:val="afb"/>
              <w:spacing w:after="120" w:line="240" w:lineRule="auto"/>
              <w:ind w:left="720" w:firstLineChars="0" w:firstLine="0"/>
              <w:rPr>
                <w:rFonts w:eastAsia="宋体"/>
                <w:b/>
              </w:rPr>
            </w:pPr>
            <w:r w:rsidRPr="000328D5">
              <w:rPr>
                <w:rFonts w:eastAsia="宋体"/>
                <w:b/>
              </w:rPr>
              <w:t>Recommended WF</w:t>
            </w:r>
          </w:p>
          <w:p w:rsidR="00E075D3" w:rsidRPr="000328D5" w:rsidRDefault="00E075D3" w:rsidP="00E075D3">
            <w:pPr>
              <w:pStyle w:val="afb"/>
              <w:widowControl/>
              <w:numPr>
                <w:ilvl w:val="1"/>
                <w:numId w:val="47"/>
              </w:numPr>
              <w:spacing w:before="0" w:after="120" w:line="240" w:lineRule="auto"/>
              <w:ind w:firstLineChars="0"/>
              <w:jc w:val="left"/>
              <w:rPr>
                <w:bCs/>
              </w:rPr>
            </w:pPr>
            <w:r w:rsidRPr="000328D5">
              <w:rPr>
                <w:bCs/>
              </w:rPr>
              <w:t xml:space="preserve">Option 1 as starting point </w:t>
            </w:r>
          </w:p>
          <w:p w:rsidR="00E075D3" w:rsidRPr="000328D5" w:rsidRDefault="00E075D3" w:rsidP="00E075D3">
            <w:pPr>
              <w:pStyle w:val="afb"/>
              <w:widowControl/>
              <w:numPr>
                <w:ilvl w:val="2"/>
                <w:numId w:val="47"/>
              </w:numPr>
              <w:spacing w:before="0" w:after="120" w:line="240" w:lineRule="auto"/>
              <w:ind w:firstLineChars="0"/>
              <w:jc w:val="left"/>
              <w:rPr>
                <w:bCs/>
              </w:rPr>
            </w:pPr>
            <w:r w:rsidRPr="000328D5">
              <w:rPr>
                <w:bCs/>
              </w:rPr>
              <w:t xml:space="preserve">FFS whether </w:t>
            </w:r>
            <w:r w:rsidRPr="000328D5">
              <w:rPr>
                <w:rFonts w:eastAsia="宋体"/>
                <w:b/>
              </w:rPr>
              <w:t>OTA sensitivity, OTA dynamic range, OTA in-band blocking</w:t>
            </w:r>
            <w:r w:rsidRPr="000328D5">
              <w:rPr>
                <w:bCs/>
              </w:rPr>
              <w:t xml:space="preserve"> applicable or not for SAN type 2-O in </w:t>
            </w:r>
            <w:proofErr w:type="spellStart"/>
            <w:r w:rsidRPr="000328D5">
              <w:rPr>
                <w:bCs/>
              </w:rPr>
              <w:t>Ka</w:t>
            </w:r>
            <w:proofErr w:type="spellEnd"/>
            <w:r w:rsidRPr="000328D5">
              <w:rPr>
                <w:bCs/>
              </w:rPr>
              <w:t>-band</w:t>
            </w:r>
          </w:p>
          <w:p w:rsidR="00E075D3" w:rsidRPr="000328D5" w:rsidRDefault="00E075D3" w:rsidP="00E075D3">
            <w:pPr>
              <w:pStyle w:val="afb"/>
              <w:widowControl/>
              <w:numPr>
                <w:ilvl w:val="2"/>
                <w:numId w:val="47"/>
              </w:numPr>
              <w:spacing w:before="0" w:after="120" w:line="240" w:lineRule="auto"/>
              <w:ind w:firstLineChars="0"/>
              <w:jc w:val="left"/>
              <w:rPr>
                <w:bCs/>
              </w:rPr>
            </w:pPr>
            <w:r w:rsidRPr="000328D5">
              <w:rPr>
                <w:bCs/>
              </w:rPr>
              <w:t xml:space="preserve">Detailed requirements need to be further study </w:t>
            </w:r>
          </w:p>
          <w:p w:rsidR="002A2F8F" w:rsidRPr="00E075D3" w:rsidRDefault="002A2F8F" w:rsidP="003D0604">
            <w:pPr>
              <w:jc w:val="both"/>
              <w:rPr>
                <w:b/>
                <w:sz w:val="22"/>
                <w:szCs w:val="22"/>
                <w:u w:val="single"/>
                <w:lang w:eastAsia="zh-CN"/>
              </w:rPr>
            </w:pPr>
          </w:p>
        </w:tc>
      </w:tr>
    </w:tbl>
    <w:p w:rsidR="003F0870" w:rsidRDefault="003F0870" w:rsidP="003F0870">
      <w:pPr>
        <w:rPr>
          <w:lang w:eastAsia="zh-CN"/>
        </w:rPr>
      </w:pPr>
    </w:p>
    <w:p w:rsidR="003F0870" w:rsidRPr="00B0595F" w:rsidRDefault="003F0870" w:rsidP="003F0870">
      <w:pPr>
        <w:rPr>
          <w:lang w:val="en-US" w:eastAsia="zh-CN"/>
        </w:rPr>
      </w:pPr>
      <w:r>
        <w:rPr>
          <w:rFonts w:hint="eastAsia"/>
          <w:lang w:eastAsia="zh-CN"/>
        </w:rPr>
        <w:t>T</w:t>
      </w:r>
      <w:r>
        <w:rPr>
          <w:rFonts w:hint="eastAsia"/>
          <w:lang w:val="en-US" w:eastAsia="zh-CN"/>
        </w:rPr>
        <w:t xml:space="preserve">he initial applicability </w:t>
      </w:r>
      <w:r>
        <w:rPr>
          <w:lang w:val="en-US" w:eastAsia="zh-CN"/>
        </w:rPr>
        <w:t>consideration</w:t>
      </w:r>
      <w:r>
        <w:rPr>
          <w:rFonts w:hint="eastAsia"/>
          <w:lang w:val="en-US" w:eastAsia="zh-CN"/>
        </w:rPr>
        <w:t xml:space="preserve">s for Radiated RX </w:t>
      </w:r>
      <w:r>
        <w:rPr>
          <w:lang w:val="en-US" w:eastAsia="zh-CN"/>
        </w:rPr>
        <w:t>requirement</w:t>
      </w:r>
      <w:r>
        <w:rPr>
          <w:rFonts w:hint="eastAsia"/>
          <w:lang w:val="en-US" w:eastAsia="zh-CN"/>
        </w:rPr>
        <w:t xml:space="preserve"> for SAN type 2-O in </w:t>
      </w:r>
      <w:proofErr w:type="spellStart"/>
      <w:r>
        <w:rPr>
          <w:rFonts w:hint="eastAsia"/>
          <w:lang w:val="en-US" w:eastAsia="zh-CN"/>
        </w:rPr>
        <w:t>Ka</w:t>
      </w:r>
      <w:proofErr w:type="spellEnd"/>
      <w:r>
        <w:rPr>
          <w:rFonts w:hint="eastAsia"/>
          <w:lang w:val="en-US" w:eastAsia="zh-CN"/>
        </w:rPr>
        <w:t xml:space="preserve"> band of NTN are shown in Table 2-2.</w:t>
      </w:r>
    </w:p>
    <w:p w:rsidR="003F0870" w:rsidRPr="005755BC" w:rsidRDefault="003F0870" w:rsidP="003F0870">
      <w:pPr>
        <w:rPr>
          <w:b/>
          <w:lang w:eastAsia="zh-CN"/>
        </w:rPr>
      </w:pPr>
      <w:r w:rsidRPr="005755BC">
        <w:rPr>
          <w:rFonts w:hint="eastAsia"/>
          <w:b/>
          <w:lang w:val="en-US" w:eastAsia="zh-CN"/>
        </w:rPr>
        <w:t>Table 2-</w:t>
      </w:r>
      <w:r>
        <w:rPr>
          <w:rFonts w:hint="eastAsia"/>
          <w:b/>
          <w:lang w:val="en-US" w:eastAsia="zh-CN"/>
        </w:rPr>
        <w:t>2</w:t>
      </w:r>
      <w:r w:rsidRPr="005755BC">
        <w:rPr>
          <w:rFonts w:hint="eastAsia"/>
          <w:b/>
          <w:lang w:val="en-US" w:eastAsia="zh-CN"/>
        </w:rPr>
        <w:t>:</w:t>
      </w:r>
      <w:r>
        <w:rPr>
          <w:rFonts w:hint="eastAsia"/>
          <w:b/>
          <w:lang w:val="en-US" w:eastAsia="zh-CN"/>
        </w:rPr>
        <w:t xml:space="preserve"> </w:t>
      </w:r>
      <w:r w:rsidRPr="005755BC">
        <w:rPr>
          <w:b/>
          <w:lang w:val="en-US" w:eastAsia="zh-CN"/>
        </w:rPr>
        <w:t>Summaries</w:t>
      </w:r>
      <w:r w:rsidRPr="005755BC">
        <w:rPr>
          <w:rFonts w:hint="eastAsia"/>
          <w:b/>
          <w:lang w:val="en-US" w:eastAsia="zh-CN"/>
        </w:rPr>
        <w:t xml:space="preserve"> of </w:t>
      </w:r>
      <w:r>
        <w:rPr>
          <w:rFonts w:hint="eastAsia"/>
          <w:b/>
          <w:lang w:val="en-US" w:eastAsia="zh-CN"/>
        </w:rPr>
        <w:t>i</w:t>
      </w:r>
      <w:r w:rsidRPr="002547F0">
        <w:rPr>
          <w:b/>
          <w:lang w:val="en-US" w:eastAsia="zh-CN"/>
        </w:rPr>
        <w:t>nitial</w:t>
      </w:r>
      <w:r>
        <w:rPr>
          <w:rFonts w:hint="eastAsia"/>
          <w:b/>
          <w:lang w:val="en-US" w:eastAsia="zh-CN"/>
        </w:rPr>
        <w:t xml:space="preserve"> applicability</w:t>
      </w:r>
      <w:r w:rsidRPr="002547F0">
        <w:rPr>
          <w:b/>
          <w:lang w:val="en-US" w:eastAsia="zh-CN"/>
        </w:rPr>
        <w:t xml:space="preserve"> consideration</w:t>
      </w:r>
      <w:r>
        <w:rPr>
          <w:rFonts w:hint="eastAsia"/>
          <w:b/>
          <w:lang w:val="en-US" w:eastAsia="zh-CN"/>
        </w:rPr>
        <w:t>s</w:t>
      </w:r>
      <w:r w:rsidRPr="005755BC">
        <w:rPr>
          <w:rFonts w:hint="eastAsia"/>
          <w:b/>
          <w:lang w:val="en-US" w:eastAsia="zh-CN"/>
        </w:rPr>
        <w:t xml:space="preserve"> </w:t>
      </w:r>
      <w:r>
        <w:rPr>
          <w:rFonts w:hint="eastAsia"/>
          <w:b/>
          <w:lang w:val="en-US" w:eastAsia="zh-CN"/>
        </w:rPr>
        <w:t xml:space="preserve">for </w:t>
      </w:r>
      <w:r w:rsidRPr="00E9570B">
        <w:rPr>
          <w:b/>
          <w:lang w:val="en-US" w:eastAsia="zh-CN"/>
        </w:rPr>
        <w:t>Radiated</w:t>
      </w:r>
      <w:r>
        <w:rPr>
          <w:rFonts w:hint="eastAsia"/>
          <w:b/>
          <w:lang w:val="en-US" w:eastAsia="zh-CN"/>
        </w:rPr>
        <w:t xml:space="preserve"> RX</w:t>
      </w:r>
      <w:r w:rsidRPr="00E9570B">
        <w:rPr>
          <w:b/>
          <w:lang w:val="en-US" w:eastAsia="zh-CN"/>
        </w:rPr>
        <w:t xml:space="preserve"> requirement for </w:t>
      </w:r>
      <w:r w:rsidRPr="00CF7575">
        <w:rPr>
          <w:rFonts w:hint="eastAsia"/>
          <w:b/>
          <w:lang w:eastAsia="zh-CN"/>
        </w:rPr>
        <w:t xml:space="preserve">SAN type 2-O in </w:t>
      </w:r>
      <w:proofErr w:type="spellStart"/>
      <w:r w:rsidRPr="00CF7575">
        <w:rPr>
          <w:rFonts w:hint="eastAsia"/>
          <w:b/>
          <w:lang w:eastAsia="zh-CN"/>
        </w:rPr>
        <w:t>Ka</w:t>
      </w:r>
      <w:proofErr w:type="spellEnd"/>
      <w:r w:rsidRPr="00CF7575">
        <w:rPr>
          <w:rFonts w:hint="eastAsia"/>
          <w:b/>
          <w:lang w:eastAsia="zh-CN"/>
        </w:rPr>
        <w:t xml:space="preserve"> band of NTN</w:t>
      </w:r>
    </w:p>
    <w:tbl>
      <w:tblPr>
        <w:tblStyle w:val="af9"/>
        <w:tblW w:w="9777" w:type="dxa"/>
        <w:jc w:val="center"/>
        <w:tblInd w:w="138" w:type="dxa"/>
        <w:tblLayout w:type="fixed"/>
        <w:tblLook w:val="04A0" w:firstRow="1" w:lastRow="0" w:firstColumn="1" w:lastColumn="0" w:noHBand="0" w:noVBand="1"/>
      </w:tblPr>
      <w:tblGrid>
        <w:gridCol w:w="2904"/>
        <w:gridCol w:w="6873"/>
      </w:tblGrid>
      <w:tr w:rsidR="003F0870" w:rsidRPr="001D492D" w:rsidTr="00DD7E12">
        <w:trPr>
          <w:cantSplit/>
          <w:jc w:val="center"/>
        </w:trPr>
        <w:tc>
          <w:tcPr>
            <w:tcW w:w="2904" w:type="dxa"/>
            <w:tcBorders>
              <w:bottom w:val="nil"/>
            </w:tcBorders>
          </w:tcPr>
          <w:p w:rsidR="003F0870" w:rsidRPr="00110FB3" w:rsidRDefault="003F0870" w:rsidP="00DD7E12">
            <w:pPr>
              <w:rPr>
                <w:b/>
              </w:rPr>
            </w:pPr>
            <w:r w:rsidRPr="00110FB3">
              <w:rPr>
                <w:b/>
              </w:rPr>
              <w:t>Requirement</w:t>
            </w:r>
          </w:p>
        </w:tc>
        <w:tc>
          <w:tcPr>
            <w:tcW w:w="6873" w:type="dxa"/>
          </w:tcPr>
          <w:p w:rsidR="003F0870" w:rsidRPr="00110FB3" w:rsidRDefault="003F0870" w:rsidP="00DD7E12">
            <w:pPr>
              <w:rPr>
                <w:b/>
              </w:rPr>
            </w:pPr>
            <w:r w:rsidRPr="00110FB3">
              <w:rPr>
                <w:b/>
              </w:rPr>
              <w:t>Initial</w:t>
            </w:r>
            <w:r w:rsidRPr="00110FB3">
              <w:rPr>
                <w:rFonts w:hint="eastAsia"/>
                <w:b/>
              </w:rPr>
              <w:t xml:space="preserve"> </w:t>
            </w:r>
            <w:r w:rsidRPr="00110FB3">
              <w:rPr>
                <w:b/>
              </w:rPr>
              <w:t>applicability</w:t>
            </w:r>
            <w:r w:rsidRPr="00110FB3">
              <w:rPr>
                <w:rFonts w:eastAsiaTheme="minorEastAsia" w:hint="eastAsia"/>
                <w:b/>
                <w:lang w:eastAsia="zh-CN"/>
              </w:rPr>
              <w:t xml:space="preserve"> </w:t>
            </w:r>
            <w:r w:rsidRPr="00110FB3">
              <w:rPr>
                <w:rFonts w:hint="eastAsia"/>
                <w:b/>
              </w:rPr>
              <w:t>consideration</w:t>
            </w:r>
          </w:p>
        </w:tc>
      </w:tr>
      <w:tr w:rsidR="003F0870" w:rsidRPr="001D492D" w:rsidTr="00DD7E12">
        <w:trPr>
          <w:cantSplit/>
          <w:jc w:val="center"/>
        </w:trPr>
        <w:tc>
          <w:tcPr>
            <w:tcW w:w="2904" w:type="dxa"/>
          </w:tcPr>
          <w:p w:rsidR="003F0870" w:rsidRPr="001D492D" w:rsidRDefault="003F0870" w:rsidP="00DD7E12">
            <w:r w:rsidRPr="001D492D">
              <w:t>OTA sensitivity</w:t>
            </w:r>
          </w:p>
        </w:tc>
        <w:tc>
          <w:tcPr>
            <w:tcW w:w="6873" w:type="dxa"/>
          </w:tcPr>
          <w:p w:rsidR="003F0870" w:rsidRPr="001D492D" w:rsidRDefault="003F0870" w:rsidP="00DD7E12">
            <w:r w:rsidRPr="001D492D">
              <w:rPr>
                <w:rFonts w:hint="eastAsia"/>
              </w:rPr>
              <w:t xml:space="preserve">This </w:t>
            </w:r>
            <w:r w:rsidRPr="001D492D">
              <w:t>requirement</w:t>
            </w:r>
            <w:r w:rsidRPr="001D492D">
              <w:rPr>
                <w:rFonts w:hint="eastAsia"/>
              </w:rPr>
              <w:t xml:space="preserve"> is not applicable for SAN type 2-O, because the</w:t>
            </w:r>
            <w:r>
              <w:rPr>
                <w:rFonts w:eastAsiaTheme="minorEastAsia" w:hint="eastAsia"/>
                <w:lang w:eastAsia="zh-CN"/>
              </w:rPr>
              <w:t xml:space="preserve"> following</w:t>
            </w:r>
            <w:r w:rsidRPr="001D492D">
              <w:rPr>
                <w:rFonts w:hint="eastAsia"/>
              </w:rPr>
              <w:t xml:space="preserve"> OTA reference sensitivity level considering beamforming gain is sufficient.</w:t>
            </w:r>
          </w:p>
        </w:tc>
      </w:tr>
      <w:tr w:rsidR="003F0870" w:rsidRPr="001D492D" w:rsidTr="00DD7E12">
        <w:trPr>
          <w:cantSplit/>
          <w:jc w:val="center"/>
        </w:trPr>
        <w:tc>
          <w:tcPr>
            <w:tcW w:w="2904" w:type="dxa"/>
          </w:tcPr>
          <w:p w:rsidR="003F0870" w:rsidRPr="001D492D" w:rsidRDefault="003F0870" w:rsidP="00DD7E12">
            <w:r w:rsidRPr="001D492D">
              <w:t>OTA reference sensitivity level</w:t>
            </w:r>
          </w:p>
        </w:tc>
        <w:tc>
          <w:tcPr>
            <w:tcW w:w="6873" w:type="dxa"/>
          </w:tcPr>
          <w:p w:rsidR="003F0870" w:rsidRPr="001D492D" w:rsidRDefault="003F0870" w:rsidP="00DD7E12">
            <w:r w:rsidRPr="001D492D">
              <w:rPr>
                <w:rFonts w:hint="eastAsia"/>
              </w:rPr>
              <w:t xml:space="preserve">To reuse same approach for BS type 2-O from TN. </w:t>
            </w:r>
            <w:r w:rsidRPr="001D492D">
              <w:t xml:space="preserve">EISREFSENS levels are derived from a single declared basis level EISREFSENS_50M, which is based on a reference measurement channel with 50 MHz </w:t>
            </w:r>
            <w:r w:rsidRPr="001D492D">
              <w:rPr>
                <w:rFonts w:hint="eastAsia"/>
              </w:rPr>
              <w:t>SAN</w:t>
            </w:r>
            <w:r w:rsidRPr="001D492D">
              <w:t xml:space="preserve"> channel bandwidth.</w:t>
            </w:r>
            <w:r w:rsidRPr="001D492D">
              <w:rPr>
                <w:rFonts w:hint="eastAsia"/>
              </w:rPr>
              <w:t xml:space="preserve"> </w:t>
            </w:r>
          </w:p>
          <w:p w:rsidR="003F0870" w:rsidRPr="001D492D" w:rsidRDefault="003F0870" w:rsidP="00DD7E12">
            <w:r w:rsidRPr="001D492D">
              <w:rPr>
                <w:rFonts w:hint="eastAsia"/>
              </w:rPr>
              <w:t xml:space="preserve">Decide </w:t>
            </w:r>
            <w:r w:rsidRPr="001D492D">
              <w:t>noise figure</w:t>
            </w:r>
            <w:r w:rsidRPr="001D492D" w:rsidDel="00CD5FD7">
              <w:t xml:space="preserve"> </w:t>
            </w:r>
            <w:r w:rsidRPr="001D492D">
              <w:rPr>
                <w:rFonts w:hint="eastAsia"/>
              </w:rPr>
              <w:t>for SAN type 2-O.</w:t>
            </w:r>
          </w:p>
        </w:tc>
      </w:tr>
      <w:tr w:rsidR="003F0870" w:rsidRPr="001D492D" w:rsidTr="00DD7E12">
        <w:trPr>
          <w:cantSplit/>
          <w:jc w:val="center"/>
        </w:trPr>
        <w:tc>
          <w:tcPr>
            <w:tcW w:w="2904" w:type="dxa"/>
          </w:tcPr>
          <w:p w:rsidR="003F0870" w:rsidRPr="001D492D" w:rsidRDefault="003F0870" w:rsidP="00DD7E12">
            <w:r w:rsidRPr="001D492D">
              <w:t>OTA dynamic range</w:t>
            </w:r>
          </w:p>
        </w:tc>
        <w:tc>
          <w:tcPr>
            <w:tcW w:w="6873" w:type="dxa"/>
          </w:tcPr>
          <w:p w:rsidR="003F0870" w:rsidRPr="001D492D" w:rsidRDefault="003F0870" w:rsidP="00DD7E12">
            <w:r w:rsidRPr="001D492D">
              <w:rPr>
                <w:rFonts w:hint="eastAsia"/>
              </w:rPr>
              <w:t xml:space="preserve">Since OTA dynamic range is not applicable for BS type 2-O in TN. So we think this </w:t>
            </w:r>
            <w:r w:rsidRPr="001D492D">
              <w:t>requirement</w:t>
            </w:r>
            <w:r w:rsidRPr="001D492D">
              <w:rPr>
                <w:rFonts w:hint="eastAsia"/>
              </w:rPr>
              <w:t xml:space="preserve"> is not applicable for SAN type 2-O. </w:t>
            </w:r>
          </w:p>
        </w:tc>
      </w:tr>
      <w:tr w:rsidR="003F0870" w:rsidRPr="001D492D" w:rsidTr="00DD7E12">
        <w:trPr>
          <w:cantSplit/>
          <w:jc w:val="center"/>
        </w:trPr>
        <w:tc>
          <w:tcPr>
            <w:tcW w:w="2904" w:type="dxa"/>
          </w:tcPr>
          <w:p w:rsidR="003F0870" w:rsidRPr="001D492D" w:rsidRDefault="003F0870" w:rsidP="00DD7E12">
            <w:r w:rsidRPr="001D492D">
              <w:t>OTA ACS</w:t>
            </w:r>
          </w:p>
        </w:tc>
        <w:tc>
          <w:tcPr>
            <w:tcW w:w="6873" w:type="dxa"/>
          </w:tcPr>
          <w:p w:rsidR="003F0870" w:rsidRPr="001D492D" w:rsidRDefault="003F0870" w:rsidP="00DD7E12">
            <w:r w:rsidRPr="001D492D">
              <w:rPr>
                <w:rFonts w:hint="eastAsia"/>
              </w:rPr>
              <w:t>This depends on the outcome of coexistence study.</w:t>
            </w:r>
          </w:p>
        </w:tc>
      </w:tr>
      <w:tr w:rsidR="003F0870" w:rsidRPr="001D492D" w:rsidTr="00DD7E12">
        <w:trPr>
          <w:cantSplit/>
          <w:jc w:val="center"/>
        </w:trPr>
        <w:tc>
          <w:tcPr>
            <w:tcW w:w="2904" w:type="dxa"/>
          </w:tcPr>
          <w:p w:rsidR="003F0870" w:rsidRPr="001D492D" w:rsidRDefault="003F0870" w:rsidP="00DD7E12">
            <w:r w:rsidRPr="00F95B02">
              <w:rPr>
                <w:lang w:eastAsia="ja-JP"/>
              </w:rPr>
              <w:t>OTA in-band blocking</w:t>
            </w:r>
          </w:p>
        </w:tc>
        <w:tc>
          <w:tcPr>
            <w:tcW w:w="6873" w:type="dxa"/>
          </w:tcPr>
          <w:p w:rsidR="003F0870" w:rsidRPr="00A24C73" w:rsidRDefault="003F0870" w:rsidP="00DD7E12">
            <w:r>
              <w:rPr>
                <w:rFonts w:eastAsiaTheme="minorEastAsia" w:hint="eastAsia"/>
                <w:lang w:eastAsia="zh-CN"/>
              </w:rPr>
              <w:t>S</w:t>
            </w:r>
            <w:r>
              <w:rPr>
                <w:rFonts w:eastAsiaTheme="minorEastAsia"/>
                <w:lang w:eastAsia="zh-CN"/>
              </w:rPr>
              <w:t>imilar</w:t>
            </w:r>
            <w:r>
              <w:rPr>
                <w:rFonts w:eastAsiaTheme="minorEastAsia" w:hint="eastAsia"/>
                <w:lang w:eastAsia="zh-CN"/>
              </w:rPr>
              <w:t xml:space="preserve"> to SAN type 1-O, this </w:t>
            </w:r>
            <w:r>
              <w:rPr>
                <w:rFonts w:eastAsiaTheme="minorEastAsia"/>
                <w:lang w:eastAsia="zh-CN"/>
              </w:rPr>
              <w:t>requirement</w:t>
            </w:r>
            <w:r>
              <w:rPr>
                <w:rFonts w:eastAsiaTheme="minorEastAsia" w:hint="eastAsia"/>
                <w:lang w:eastAsia="zh-CN"/>
              </w:rPr>
              <w:t xml:space="preserve"> is not applicable for SAN type 2-O, because there is n</w:t>
            </w:r>
            <w:r w:rsidRPr="00A24C73">
              <w:rPr>
                <w:rFonts w:eastAsiaTheme="minorEastAsia"/>
                <w:lang w:eastAsia="zh-CN"/>
              </w:rPr>
              <w:t>o In-band blocker</w:t>
            </w:r>
            <w:r>
              <w:rPr>
                <w:rFonts w:eastAsiaTheme="minorEastAsia" w:hint="eastAsia"/>
                <w:lang w:eastAsia="zh-CN"/>
              </w:rPr>
              <w:t>.</w:t>
            </w:r>
          </w:p>
        </w:tc>
      </w:tr>
      <w:tr w:rsidR="003F0870" w:rsidRPr="001D492D" w:rsidTr="00DD7E12">
        <w:trPr>
          <w:cantSplit/>
          <w:jc w:val="center"/>
        </w:trPr>
        <w:tc>
          <w:tcPr>
            <w:tcW w:w="2904" w:type="dxa"/>
          </w:tcPr>
          <w:p w:rsidR="003F0870" w:rsidRPr="001D492D" w:rsidRDefault="003F0870" w:rsidP="00DD7E12">
            <w:r w:rsidRPr="001D492D">
              <w:t>OTA out-of-band blocking</w:t>
            </w:r>
          </w:p>
        </w:tc>
        <w:tc>
          <w:tcPr>
            <w:tcW w:w="6873" w:type="dxa"/>
          </w:tcPr>
          <w:p w:rsidR="003F0870" w:rsidRPr="001D492D" w:rsidRDefault="003F0870" w:rsidP="00DD7E12">
            <w:r w:rsidRPr="001D492D">
              <w:rPr>
                <w:rFonts w:hint="eastAsia"/>
              </w:rPr>
              <w:t xml:space="preserve">Define </w:t>
            </w:r>
            <w:proofErr w:type="spellStart"/>
            <w:r w:rsidRPr="001D492D">
              <w:t>Δf</w:t>
            </w:r>
            <w:r w:rsidRPr="0009446E">
              <w:rPr>
                <w:vertAlign w:val="subscript"/>
              </w:rPr>
              <w:t>O</w:t>
            </w:r>
            <w:r w:rsidRPr="0009446E">
              <w:rPr>
                <w:rFonts w:hint="eastAsia"/>
                <w:vertAlign w:val="subscript"/>
              </w:rPr>
              <w:t>O</w:t>
            </w:r>
            <w:r w:rsidRPr="0009446E">
              <w:rPr>
                <w:vertAlign w:val="subscript"/>
              </w:rPr>
              <w:t>B</w:t>
            </w:r>
            <w:proofErr w:type="spellEnd"/>
            <w:r w:rsidRPr="001D492D">
              <w:rPr>
                <w:rFonts w:hint="eastAsia"/>
              </w:rPr>
              <w:t xml:space="preserve"> for SAN type 2-O, and decide whether </w:t>
            </w:r>
            <w:r w:rsidRPr="001D492D">
              <w:t>0.0029 V/m Interfering signal RMS field-strength</w:t>
            </w:r>
            <w:r w:rsidRPr="001D492D">
              <w:rPr>
                <w:rFonts w:hint="eastAsia"/>
              </w:rPr>
              <w:t xml:space="preserve"> for SAN type 1-O applies to SAN type 2-O.</w:t>
            </w:r>
          </w:p>
        </w:tc>
      </w:tr>
      <w:tr w:rsidR="003F0870" w:rsidRPr="001D492D" w:rsidTr="00DD7E12">
        <w:trPr>
          <w:cantSplit/>
          <w:jc w:val="center"/>
        </w:trPr>
        <w:tc>
          <w:tcPr>
            <w:tcW w:w="2904" w:type="dxa"/>
          </w:tcPr>
          <w:p w:rsidR="003F0870" w:rsidRPr="001D492D" w:rsidRDefault="003F0870" w:rsidP="00DD7E12">
            <w:r w:rsidRPr="00F95B02">
              <w:rPr>
                <w:lang w:eastAsia="ja-JP"/>
              </w:rPr>
              <w:t>OTA receiver spurious emission</w:t>
            </w:r>
          </w:p>
        </w:tc>
        <w:tc>
          <w:tcPr>
            <w:tcW w:w="6873" w:type="dxa"/>
          </w:tcPr>
          <w:p w:rsidR="003F0870" w:rsidRPr="001D492D" w:rsidRDefault="003F0870" w:rsidP="00DD7E12">
            <w:r>
              <w:rPr>
                <w:rFonts w:eastAsiaTheme="minorEastAsia" w:hint="eastAsia"/>
                <w:lang w:eastAsia="zh-CN"/>
              </w:rPr>
              <w:t>S</w:t>
            </w:r>
            <w:r>
              <w:rPr>
                <w:rFonts w:eastAsiaTheme="minorEastAsia"/>
                <w:lang w:eastAsia="zh-CN"/>
              </w:rPr>
              <w:t>imilar</w:t>
            </w:r>
            <w:r>
              <w:rPr>
                <w:rFonts w:eastAsiaTheme="minorEastAsia" w:hint="eastAsia"/>
                <w:lang w:eastAsia="zh-CN"/>
              </w:rPr>
              <w:t xml:space="preserve"> to SAN type 1-O, this </w:t>
            </w:r>
            <w:r>
              <w:rPr>
                <w:rFonts w:eastAsiaTheme="minorEastAsia"/>
                <w:lang w:eastAsia="zh-CN"/>
              </w:rPr>
              <w:t>requirement</w:t>
            </w:r>
            <w:r>
              <w:rPr>
                <w:rFonts w:eastAsiaTheme="minorEastAsia" w:hint="eastAsia"/>
                <w:lang w:eastAsia="zh-CN"/>
              </w:rPr>
              <w:t xml:space="preserve"> is not applicable for SAN type 2-O, because this </w:t>
            </w:r>
            <w:r>
              <w:rPr>
                <w:rFonts w:eastAsiaTheme="minorEastAsia"/>
                <w:lang w:eastAsia="zh-CN"/>
              </w:rPr>
              <w:t>requirement</w:t>
            </w:r>
            <w:r>
              <w:rPr>
                <w:rFonts w:eastAsiaTheme="minorEastAsia" w:hint="eastAsia"/>
                <w:lang w:eastAsia="zh-CN"/>
              </w:rPr>
              <w:t xml:space="preserve"> is not applicable for FDD operation.</w:t>
            </w:r>
          </w:p>
        </w:tc>
      </w:tr>
      <w:tr w:rsidR="003F0870" w:rsidRPr="001D492D" w:rsidTr="00DD7E12">
        <w:trPr>
          <w:cantSplit/>
          <w:jc w:val="center"/>
        </w:trPr>
        <w:tc>
          <w:tcPr>
            <w:tcW w:w="2904" w:type="dxa"/>
          </w:tcPr>
          <w:p w:rsidR="003F0870" w:rsidRPr="001D492D" w:rsidRDefault="003F0870" w:rsidP="00DD7E12">
            <w:r w:rsidRPr="00F95B02">
              <w:rPr>
                <w:lang w:eastAsia="ja-JP"/>
              </w:rPr>
              <w:t>OTA receiver intermodulation</w:t>
            </w:r>
          </w:p>
        </w:tc>
        <w:tc>
          <w:tcPr>
            <w:tcW w:w="6873" w:type="dxa"/>
          </w:tcPr>
          <w:p w:rsidR="003F0870" w:rsidRPr="001D492D" w:rsidRDefault="003F0870" w:rsidP="00DD7E12">
            <w:r>
              <w:rPr>
                <w:rFonts w:eastAsiaTheme="minorEastAsia" w:cs="v5.0.0" w:hint="eastAsia"/>
                <w:lang w:eastAsia="zh-CN"/>
              </w:rPr>
              <w:t>S</w:t>
            </w:r>
            <w:r>
              <w:rPr>
                <w:rFonts w:eastAsiaTheme="minorEastAsia" w:cs="v5.0.0"/>
                <w:lang w:eastAsia="zh-CN"/>
              </w:rPr>
              <w:t>imilar</w:t>
            </w:r>
            <w:r>
              <w:rPr>
                <w:rFonts w:eastAsiaTheme="minorEastAsia" w:cs="v5.0.0" w:hint="eastAsia"/>
                <w:lang w:eastAsia="zh-CN"/>
              </w:rPr>
              <w:t xml:space="preserve"> to SAN type 1-O, this </w:t>
            </w:r>
            <w:r>
              <w:rPr>
                <w:rFonts w:eastAsiaTheme="minorEastAsia" w:cs="v5.0.0"/>
                <w:lang w:eastAsia="zh-CN"/>
              </w:rPr>
              <w:t>requirement</w:t>
            </w:r>
            <w:r>
              <w:rPr>
                <w:rFonts w:eastAsiaTheme="minorEastAsia" w:cs="v5.0.0" w:hint="eastAsia"/>
                <w:lang w:eastAsia="zh-CN"/>
              </w:rPr>
              <w:t xml:space="preserve"> is not applicable for SAN type 2-O, because there is </w:t>
            </w:r>
            <w:r>
              <w:rPr>
                <w:rFonts w:hint="eastAsia"/>
                <w:lang w:val="en-US" w:eastAsia="zh-CN"/>
              </w:rPr>
              <w:t>No surrounding interfering SAN next to SAN</w:t>
            </w:r>
            <w:r>
              <w:rPr>
                <w:rFonts w:eastAsiaTheme="minorEastAsia" w:hint="eastAsia"/>
                <w:lang w:val="en-US" w:eastAsia="zh-CN"/>
              </w:rPr>
              <w:t>.</w:t>
            </w:r>
          </w:p>
        </w:tc>
      </w:tr>
      <w:tr w:rsidR="003F0870" w:rsidRPr="001D492D" w:rsidTr="00DD7E12">
        <w:trPr>
          <w:cantSplit/>
          <w:jc w:val="center"/>
        </w:trPr>
        <w:tc>
          <w:tcPr>
            <w:tcW w:w="2904" w:type="dxa"/>
          </w:tcPr>
          <w:p w:rsidR="003F0870" w:rsidRPr="001D492D" w:rsidRDefault="003F0870" w:rsidP="00DD7E12">
            <w:r w:rsidRPr="001D492D">
              <w:t>OTA in-channel selectivity</w:t>
            </w:r>
          </w:p>
        </w:tc>
        <w:tc>
          <w:tcPr>
            <w:tcW w:w="6873" w:type="dxa"/>
          </w:tcPr>
          <w:p w:rsidR="003F0870" w:rsidRPr="00110FB3" w:rsidRDefault="003F0870" w:rsidP="00DD7E12">
            <w:pPr>
              <w:rPr>
                <w:rFonts w:eastAsiaTheme="minorEastAsia"/>
                <w:lang w:eastAsia="zh-CN"/>
              </w:rPr>
            </w:pPr>
            <w:r w:rsidRPr="001D492D">
              <w:rPr>
                <w:rFonts w:hint="eastAsia"/>
              </w:rPr>
              <w:t>To reuse same approach for BS type 2-O from TN.</w:t>
            </w:r>
            <w:r>
              <w:rPr>
                <w:rFonts w:eastAsiaTheme="minorEastAsia" w:hint="eastAsia"/>
                <w:lang w:eastAsia="zh-CN"/>
              </w:rPr>
              <w:t xml:space="preserve"> </w:t>
            </w:r>
            <w:r>
              <w:rPr>
                <w:rFonts w:eastAsiaTheme="minorEastAsia"/>
                <w:lang w:eastAsia="zh-CN"/>
              </w:rPr>
              <w:t>N</w:t>
            </w:r>
            <w:r>
              <w:rPr>
                <w:rFonts w:eastAsiaTheme="minorEastAsia" w:hint="eastAsia"/>
                <w:lang w:eastAsia="zh-CN"/>
              </w:rPr>
              <w:t xml:space="preserve">eed to check whether 14dBc required ICS based on </w:t>
            </w:r>
            <w:proofErr w:type="spellStart"/>
            <w:r>
              <w:rPr>
                <w:rFonts w:eastAsiaTheme="minorEastAsia" w:hint="eastAsia"/>
                <w:lang w:eastAsia="zh-CN"/>
              </w:rPr>
              <w:t>IoT</w:t>
            </w:r>
            <w:proofErr w:type="spellEnd"/>
            <w:r>
              <w:rPr>
                <w:rFonts w:eastAsiaTheme="minorEastAsia" w:hint="eastAsia"/>
                <w:lang w:eastAsia="zh-CN"/>
              </w:rPr>
              <w:t xml:space="preserve"> level from TN can be reused for </w:t>
            </w:r>
            <w:r w:rsidRPr="001D492D">
              <w:rPr>
                <w:rFonts w:hint="eastAsia"/>
              </w:rPr>
              <w:t>SAN type 2-O</w:t>
            </w:r>
            <w:r>
              <w:rPr>
                <w:rFonts w:eastAsiaTheme="minorEastAsia" w:hint="eastAsia"/>
                <w:lang w:eastAsia="zh-CN"/>
              </w:rPr>
              <w:t>.</w:t>
            </w:r>
          </w:p>
        </w:tc>
      </w:tr>
    </w:tbl>
    <w:p w:rsidR="003D729D" w:rsidRPr="003F0870" w:rsidRDefault="003D729D" w:rsidP="00C31073">
      <w:pPr>
        <w:jc w:val="both"/>
        <w:rPr>
          <w:lang w:eastAsia="zh-CN"/>
        </w:rPr>
      </w:pPr>
    </w:p>
    <w:p w:rsidR="003D729D" w:rsidRDefault="003D729D" w:rsidP="00C31073">
      <w:pPr>
        <w:jc w:val="both"/>
        <w:rPr>
          <w:lang w:eastAsia="zh-CN"/>
        </w:rPr>
      </w:pPr>
      <w:r w:rsidRPr="003D729D">
        <w:rPr>
          <w:lang w:eastAsia="zh-CN"/>
        </w:rPr>
        <w:t>In TS 38.104, there were two radiated sensitivity requirements (the OTA sensitivity and OTA reference sensitivity level)</w:t>
      </w:r>
      <w:r w:rsidR="00E7698E">
        <w:rPr>
          <w:rFonts w:hint="eastAsia"/>
          <w:lang w:eastAsia="zh-CN"/>
        </w:rPr>
        <w:t xml:space="preserve"> for BS</w:t>
      </w:r>
      <w:r w:rsidRPr="003D729D">
        <w:rPr>
          <w:lang w:eastAsia="zh-CN"/>
        </w:rPr>
        <w:t>. For BS type 1-O, the OTA sensitivity and OTA reference sensitivity level are applicable</w:t>
      </w:r>
      <w:r w:rsidR="00252EA7">
        <w:rPr>
          <w:rFonts w:hint="eastAsia"/>
          <w:lang w:eastAsia="zh-CN"/>
        </w:rPr>
        <w:t>.</w:t>
      </w:r>
      <w:r w:rsidR="00E7698E">
        <w:rPr>
          <w:rFonts w:hint="eastAsia"/>
          <w:lang w:eastAsia="zh-CN"/>
        </w:rPr>
        <w:t xml:space="preserve"> For BS type 2-O, only OTA reference sensitivity is applicable.   So for SAN type 2-O, we propose to follow BS type 2-O to only define OTA REFSENS.</w:t>
      </w:r>
    </w:p>
    <w:p w:rsidR="00E7698E" w:rsidRPr="005809C0" w:rsidRDefault="004A1F9E" w:rsidP="00C31073">
      <w:pPr>
        <w:jc w:val="both"/>
        <w:rPr>
          <w:b/>
          <w:lang w:eastAsia="zh-CN"/>
        </w:rPr>
      </w:pPr>
      <w:r>
        <w:rPr>
          <w:rFonts w:hint="eastAsia"/>
          <w:b/>
          <w:lang w:eastAsia="zh-CN"/>
        </w:rPr>
        <w:t>Observation</w:t>
      </w:r>
      <w:r w:rsidRPr="004A1F9E">
        <w:rPr>
          <w:rFonts w:hint="eastAsia"/>
          <w:b/>
          <w:lang w:eastAsia="zh-CN"/>
        </w:rPr>
        <w:t xml:space="preserve"> </w:t>
      </w:r>
      <w:r w:rsidR="00A93B51">
        <w:rPr>
          <w:rFonts w:hint="eastAsia"/>
          <w:b/>
          <w:lang w:eastAsia="zh-CN"/>
        </w:rPr>
        <w:t>3</w:t>
      </w:r>
      <w:r w:rsidR="003D3671" w:rsidRPr="005809C0">
        <w:rPr>
          <w:rFonts w:hint="eastAsia"/>
          <w:b/>
          <w:lang w:eastAsia="zh-CN"/>
        </w:rPr>
        <w:t xml:space="preserve">: </w:t>
      </w:r>
      <w:r w:rsidR="00E7698E">
        <w:rPr>
          <w:rFonts w:hint="eastAsia"/>
          <w:b/>
          <w:lang w:eastAsia="zh-CN"/>
        </w:rPr>
        <w:t>It</w:t>
      </w:r>
      <w:r w:rsidR="00E7698E">
        <w:rPr>
          <w:b/>
          <w:lang w:eastAsia="zh-CN"/>
        </w:rPr>
        <w:t>’</w:t>
      </w:r>
      <w:r w:rsidR="00E7698E">
        <w:rPr>
          <w:rFonts w:hint="eastAsia"/>
          <w:b/>
          <w:lang w:eastAsia="zh-CN"/>
        </w:rPr>
        <w:t>s reasonable that SAN type 2-O follows BS type 2-O approach. N</w:t>
      </w:r>
      <w:r w:rsidR="001906A5" w:rsidRPr="005809C0">
        <w:rPr>
          <w:b/>
          <w:lang w:eastAsia="zh-CN"/>
        </w:rPr>
        <w:t xml:space="preserve">o OTA sensitivity requirement for </w:t>
      </w:r>
      <w:r w:rsidR="001906A5" w:rsidRPr="005809C0">
        <w:rPr>
          <w:rFonts w:hint="eastAsia"/>
          <w:b/>
          <w:lang w:eastAsia="zh-CN"/>
        </w:rPr>
        <w:t>SAN type 2-O</w:t>
      </w:r>
      <w:r w:rsidR="001906A5" w:rsidRPr="005809C0">
        <w:rPr>
          <w:b/>
          <w:lang w:eastAsia="zh-CN"/>
        </w:rPr>
        <w:t>, the OTA sensitivity is the same as the OTA reference sensitiv</w:t>
      </w:r>
      <w:r w:rsidR="001906A5" w:rsidRPr="005809C0">
        <w:rPr>
          <w:rFonts w:hint="eastAsia"/>
          <w:b/>
          <w:lang w:eastAsia="zh-CN"/>
        </w:rPr>
        <w:t>ity level.</w:t>
      </w:r>
    </w:p>
    <w:p w:rsidR="003D0604" w:rsidRDefault="003D0604" w:rsidP="00C31073">
      <w:pPr>
        <w:jc w:val="both"/>
        <w:rPr>
          <w:lang w:eastAsia="zh-CN"/>
        </w:rPr>
      </w:pPr>
    </w:p>
    <w:p w:rsidR="005C7836" w:rsidRDefault="0044502B" w:rsidP="005809C0">
      <w:pPr>
        <w:jc w:val="both"/>
        <w:rPr>
          <w:szCs w:val="21"/>
          <w:lang w:val="x-none" w:eastAsia="zh-CN"/>
        </w:rPr>
      </w:pPr>
      <w:r>
        <w:rPr>
          <w:rFonts w:hint="eastAsia"/>
          <w:lang w:eastAsia="zh-CN"/>
        </w:rPr>
        <w:lastRenderedPageBreak/>
        <w:t xml:space="preserve">In TS 38.104, </w:t>
      </w:r>
      <w:r w:rsidRPr="0044502B">
        <w:rPr>
          <w:lang w:eastAsia="zh-CN"/>
        </w:rPr>
        <w:t>OTA dynamic range</w:t>
      </w:r>
      <w:r>
        <w:rPr>
          <w:rFonts w:hint="eastAsia"/>
          <w:lang w:eastAsia="zh-CN"/>
        </w:rPr>
        <w:t xml:space="preserve"> is not</w:t>
      </w:r>
      <w:r w:rsidR="00FC06D8">
        <w:rPr>
          <w:rFonts w:hint="eastAsia"/>
          <w:lang w:eastAsia="zh-CN"/>
        </w:rPr>
        <w:t xml:space="preserve"> specifi</w:t>
      </w:r>
      <w:r>
        <w:rPr>
          <w:rFonts w:hint="eastAsia"/>
          <w:lang w:eastAsia="zh-CN"/>
        </w:rPr>
        <w:t>ed and</w:t>
      </w:r>
      <w:r w:rsidR="00FC06D8">
        <w:rPr>
          <w:rFonts w:hint="eastAsia"/>
          <w:lang w:eastAsia="zh-CN"/>
        </w:rPr>
        <w:t xml:space="preserve"> not </w:t>
      </w:r>
      <w:r>
        <w:rPr>
          <w:rFonts w:hint="eastAsia"/>
          <w:lang w:eastAsia="zh-CN"/>
        </w:rPr>
        <w:t>applicable for BS type 2-O.</w:t>
      </w:r>
      <w:r w:rsidR="00FC06D8">
        <w:rPr>
          <w:rFonts w:hint="eastAsia"/>
          <w:lang w:eastAsia="zh-CN"/>
        </w:rPr>
        <w:t xml:space="preserve"> Referring to</w:t>
      </w:r>
      <w:r w:rsidR="00A90DC8">
        <w:rPr>
          <w:rFonts w:hint="eastAsia"/>
          <w:lang w:eastAsia="zh-CN"/>
        </w:rPr>
        <w:t xml:space="preserve"> </w:t>
      </w:r>
      <w:r w:rsidR="00A90DC8" w:rsidRPr="00A90DC8">
        <w:rPr>
          <w:lang w:eastAsia="zh-CN"/>
        </w:rPr>
        <w:t>Dynamic range requirements for Range 2 NR BS</w:t>
      </w:r>
      <w:r w:rsidR="00A90DC8">
        <w:rPr>
          <w:rFonts w:hint="eastAsia"/>
          <w:lang w:eastAsia="zh-CN"/>
        </w:rPr>
        <w:t xml:space="preserve"> in </w:t>
      </w:r>
      <w:r w:rsidR="00A90DC8">
        <w:rPr>
          <w:lang w:eastAsia="zh-CN"/>
        </w:rPr>
        <w:t>clause</w:t>
      </w:r>
      <w:r w:rsidR="00A90DC8">
        <w:rPr>
          <w:rFonts w:hint="eastAsia"/>
          <w:lang w:eastAsia="zh-CN"/>
        </w:rPr>
        <w:t xml:space="preserve"> 10.4.1 of</w:t>
      </w:r>
      <w:r w:rsidR="00FC06D8">
        <w:rPr>
          <w:rFonts w:hint="eastAsia"/>
          <w:lang w:eastAsia="zh-CN"/>
        </w:rPr>
        <w:t xml:space="preserve"> TR 38.817-02, this </w:t>
      </w:r>
      <w:r w:rsidR="00A90DC8">
        <w:rPr>
          <w:rFonts w:hint="eastAsia"/>
          <w:lang w:eastAsia="zh-CN"/>
        </w:rPr>
        <w:t xml:space="preserve">is because </w:t>
      </w:r>
      <w:r w:rsidR="0086368A">
        <w:rPr>
          <w:rFonts w:hint="eastAsia"/>
          <w:szCs w:val="21"/>
          <w:lang w:val="x-none"/>
        </w:rPr>
        <w:t xml:space="preserve">CDF plot of </w:t>
      </w:r>
      <w:proofErr w:type="spellStart"/>
      <w:r w:rsidR="0086368A">
        <w:rPr>
          <w:rFonts w:hint="eastAsia"/>
          <w:szCs w:val="21"/>
          <w:lang w:val="x-none"/>
        </w:rPr>
        <w:t>IoT</w:t>
      </w:r>
      <w:proofErr w:type="spellEnd"/>
      <w:r w:rsidR="0086368A">
        <w:rPr>
          <w:rFonts w:hint="eastAsia"/>
          <w:szCs w:val="21"/>
          <w:lang w:val="x-none"/>
        </w:rPr>
        <w:t xml:space="preserve"> (interference over thermal)</w:t>
      </w:r>
      <w:r w:rsidR="0086368A">
        <w:rPr>
          <w:rFonts w:hint="eastAsia"/>
          <w:szCs w:val="21"/>
          <w:lang w:val="x-none" w:eastAsia="zh-CN"/>
        </w:rPr>
        <w:t xml:space="preserve"> of </w:t>
      </w:r>
      <w:r w:rsidR="006826F6">
        <w:rPr>
          <w:rFonts w:hint="eastAsia"/>
          <w:szCs w:val="21"/>
          <w:lang w:val="x-none" w:eastAsia="zh-CN"/>
        </w:rPr>
        <w:t>FR2 (</w:t>
      </w:r>
      <w:proofErr w:type="spellStart"/>
      <w:r w:rsidR="006826F6">
        <w:rPr>
          <w:rFonts w:hint="eastAsia"/>
          <w:szCs w:val="21"/>
          <w:lang w:val="x-none" w:eastAsia="zh-CN"/>
        </w:rPr>
        <w:t>mmW</w:t>
      </w:r>
      <w:r w:rsidR="00C94243">
        <w:rPr>
          <w:rFonts w:hint="eastAsia"/>
          <w:szCs w:val="21"/>
          <w:lang w:val="x-none" w:eastAsia="zh-CN"/>
        </w:rPr>
        <w:t>ave</w:t>
      </w:r>
      <w:proofErr w:type="spellEnd"/>
      <w:r w:rsidR="00C94243">
        <w:rPr>
          <w:rFonts w:hint="eastAsia"/>
          <w:szCs w:val="21"/>
          <w:lang w:val="x-none" w:eastAsia="zh-CN"/>
        </w:rPr>
        <w:t xml:space="preserve">) </w:t>
      </w:r>
      <w:r w:rsidR="0086368A">
        <w:rPr>
          <w:rFonts w:hint="eastAsia"/>
          <w:szCs w:val="21"/>
          <w:lang w:val="x-none" w:eastAsia="zh-CN"/>
        </w:rPr>
        <w:t xml:space="preserve">simulation results show that </w:t>
      </w:r>
      <w:r w:rsidR="003259DE">
        <w:rPr>
          <w:rFonts w:hint="eastAsia"/>
          <w:szCs w:val="21"/>
          <w:lang w:val="x-none"/>
        </w:rPr>
        <w:t xml:space="preserve">95% point </w:t>
      </w:r>
      <w:proofErr w:type="spellStart"/>
      <w:r w:rsidR="003259DE">
        <w:rPr>
          <w:rFonts w:hint="eastAsia"/>
          <w:szCs w:val="21"/>
          <w:lang w:val="x-none"/>
        </w:rPr>
        <w:t>IoT</w:t>
      </w:r>
      <w:proofErr w:type="spellEnd"/>
      <w:r w:rsidR="003259DE">
        <w:rPr>
          <w:rFonts w:hint="eastAsia"/>
          <w:szCs w:val="21"/>
          <w:lang w:val="x-none" w:eastAsia="zh-CN"/>
        </w:rPr>
        <w:t xml:space="preserve"> for</w:t>
      </w:r>
      <w:r w:rsidR="00C95C6A">
        <w:rPr>
          <w:rFonts w:hint="eastAsia"/>
          <w:szCs w:val="21"/>
          <w:lang w:val="x-none" w:eastAsia="zh-CN"/>
        </w:rPr>
        <w:t xml:space="preserve"> </w:t>
      </w:r>
      <w:r w:rsidR="00C95C6A" w:rsidRPr="0089005F">
        <w:rPr>
          <w:lang w:val="en-US"/>
        </w:rPr>
        <w:t>all scenarios</w:t>
      </w:r>
      <w:r w:rsidR="006826F6">
        <w:rPr>
          <w:rFonts w:hint="eastAsia"/>
          <w:lang w:val="en-US" w:eastAsia="zh-CN"/>
        </w:rPr>
        <w:t xml:space="preserve"> </w:t>
      </w:r>
      <w:r w:rsidR="00C95C6A">
        <w:rPr>
          <w:rFonts w:hint="eastAsia"/>
          <w:lang w:val="en-US" w:eastAsia="zh-CN"/>
        </w:rPr>
        <w:t xml:space="preserve">(UMA, UMI, </w:t>
      </w:r>
      <w:proofErr w:type="spellStart"/>
      <w:r w:rsidR="00C95C6A">
        <w:rPr>
          <w:rFonts w:hint="eastAsia"/>
          <w:lang w:val="en-US" w:eastAsia="zh-CN"/>
        </w:rPr>
        <w:t>etc</w:t>
      </w:r>
      <w:proofErr w:type="spellEnd"/>
      <w:r w:rsidR="00C95C6A">
        <w:rPr>
          <w:rFonts w:hint="eastAsia"/>
          <w:lang w:val="en-US" w:eastAsia="zh-CN"/>
        </w:rPr>
        <w:t>) is ~ 0dB</w:t>
      </w:r>
      <w:r w:rsidR="00B9112C">
        <w:rPr>
          <w:rFonts w:hint="eastAsia"/>
          <w:lang w:val="en-US" w:eastAsia="zh-CN"/>
        </w:rPr>
        <w:t>, which indicate</w:t>
      </w:r>
      <w:r w:rsidR="004E30EB">
        <w:rPr>
          <w:rFonts w:hint="eastAsia"/>
          <w:lang w:val="en-US" w:eastAsia="zh-CN"/>
        </w:rPr>
        <w:t>s</w:t>
      </w:r>
      <w:r w:rsidR="00B9112C">
        <w:rPr>
          <w:rFonts w:hint="eastAsia"/>
          <w:lang w:val="en-US" w:eastAsia="zh-CN"/>
        </w:rPr>
        <w:t xml:space="preserve"> </w:t>
      </w:r>
      <w:r w:rsidR="003259DE">
        <w:rPr>
          <w:rFonts w:hint="eastAsia"/>
          <w:szCs w:val="21"/>
          <w:lang w:val="x-none"/>
        </w:rPr>
        <w:t>the corresponding NFR (noise floor rise)</w:t>
      </w:r>
      <w:r w:rsidR="00C95C6A">
        <w:rPr>
          <w:rFonts w:hint="eastAsia"/>
          <w:szCs w:val="21"/>
          <w:lang w:val="x-none" w:eastAsia="zh-CN"/>
        </w:rPr>
        <w:t xml:space="preserve"> for OTA dynamic range is </w:t>
      </w:r>
      <w:r w:rsidR="00C95C6A">
        <w:rPr>
          <w:rFonts w:hint="eastAsia"/>
          <w:lang w:val="en-US" w:eastAsia="zh-CN"/>
        </w:rPr>
        <w:t xml:space="preserve">~ 0dB. </w:t>
      </w:r>
      <w:r w:rsidR="00C95C6A">
        <w:rPr>
          <w:lang w:val="en-US" w:eastAsia="zh-CN"/>
        </w:rPr>
        <w:t>S</w:t>
      </w:r>
      <w:r w:rsidR="00C95C6A">
        <w:rPr>
          <w:rFonts w:hint="eastAsia"/>
          <w:lang w:val="en-US" w:eastAsia="zh-CN"/>
        </w:rPr>
        <w:t xml:space="preserve">o </w:t>
      </w:r>
      <w:r w:rsidR="00C94243">
        <w:rPr>
          <w:rFonts w:hint="eastAsia"/>
          <w:lang w:val="en-US" w:eastAsia="zh-CN"/>
        </w:rPr>
        <w:t xml:space="preserve">there </w:t>
      </w:r>
      <w:r w:rsidR="004E30EB">
        <w:rPr>
          <w:rFonts w:hint="eastAsia"/>
          <w:lang w:val="en-US" w:eastAsia="zh-CN"/>
        </w:rPr>
        <w:t xml:space="preserve">is </w:t>
      </w:r>
      <w:r w:rsidR="00C94243" w:rsidRPr="0089005F">
        <w:rPr>
          <w:lang w:val="en-US"/>
        </w:rPr>
        <w:t xml:space="preserve">no need to specify </w:t>
      </w:r>
      <w:r w:rsidR="00C94243" w:rsidRPr="0044502B">
        <w:rPr>
          <w:lang w:eastAsia="zh-CN"/>
        </w:rPr>
        <w:t>OTA dynamic range</w:t>
      </w:r>
      <w:r w:rsidR="00C94243" w:rsidRPr="0089005F">
        <w:rPr>
          <w:lang w:val="en-US"/>
        </w:rPr>
        <w:t xml:space="preserve"> requirement</w:t>
      </w:r>
      <w:r w:rsidR="00C94243">
        <w:rPr>
          <w:rFonts w:hint="eastAsia"/>
          <w:lang w:val="en-US" w:eastAsia="zh-CN"/>
        </w:rPr>
        <w:t xml:space="preserve"> for </w:t>
      </w:r>
      <w:r w:rsidR="006826F6">
        <w:rPr>
          <w:rFonts w:hint="eastAsia"/>
          <w:lang w:eastAsia="zh-CN"/>
        </w:rPr>
        <w:t xml:space="preserve">BS type 2-O. </w:t>
      </w:r>
      <w:r w:rsidR="005C7836">
        <w:rPr>
          <w:rFonts w:hint="eastAsia"/>
          <w:lang w:eastAsia="zh-CN"/>
        </w:rPr>
        <w:t>At same time, t</w:t>
      </w:r>
      <w:r w:rsidR="005C7836" w:rsidRPr="0089005F">
        <w:t xml:space="preserve">he absolute levels for demodulation requirements shall be well above (e.g. at least ~5dB) the AWGN noise floor, thus the small dynamic range </w:t>
      </w:r>
      <w:r w:rsidR="005C7836">
        <w:rPr>
          <w:rFonts w:hint="eastAsia"/>
          <w:lang w:eastAsia="zh-CN"/>
        </w:rPr>
        <w:t>(</w:t>
      </w:r>
      <w:r w:rsidR="005C7836">
        <w:rPr>
          <w:rFonts w:hint="eastAsia"/>
          <w:lang w:val="en-US" w:eastAsia="zh-CN"/>
        </w:rPr>
        <w:t>~ 0dB</w:t>
      </w:r>
      <w:r w:rsidR="005C7836">
        <w:rPr>
          <w:rFonts w:hint="eastAsia"/>
          <w:lang w:eastAsia="zh-CN"/>
        </w:rPr>
        <w:t xml:space="preserve">) </w:t>
      </w:r>
      <w:r w:rsidR="005C7836" w:rsidRPr="0089005F">
        <w:t>shall be handled via demodulation requirements.</w:t>
      </w:r>
      <w:r w:rsidR="005C7836">
        <w:rPr>
          <w:rFonts w:hint="eastAsia"/>
          <w:lang w:eastAsia="zh-CN"/>
        </w:rPr>
        <w:t xml:space="preserve">  For SAN type 2-O</w:t>
      </w:r>
      <w:r w:rsidR="008C5CC3">
        <w:rPr>
          <w:rFonts w:hint="eastAsia"/>
          <w:lang w:eastAsia="zh-CN"/>
        </w:rPr>
        <w:t xml:space="preserve"> </w:t>
      </w:r>
      <w:r w:rsidR="008C5CC3" w:rsidRPr="0044502B">
        <w:rPr>
          <w:lang w:eastAsia="zh-CN"/>
        </w:rPr>
        <w:t>OTA dynamic range</w:t>
      </w:r>
      <w:r w:rsidR="005C7836">
        <w:rPr>
          <w:rFonts w:hint="eastAsia"/>
          <w:lang w:eastAsia="zh-CN"/>
        </w:rPr>
        <w:t xml:space="preserve"> in </w:t>
      </w:r>
      <w:proofErr w:type="spellStart"/>
      <w:r w:rsidR="005C7836">
        <w:rPr>
          <w:rFonts w:hint="eastAsia"/>
          <w:lang w:eastAsia="zh-CN"/>
        </w:rPr>
        <w:t>Ka</w:t>
      </w:r>
      <w:proofErr w:type="spellEnd"/>
      <w:r w:rsidR="005C7836">
        <w:rPr>
          <w:rFonts w:hint="eastAsia"/>
          <w:lang w:eastAsia="zh-CN"/>
        </w:rPr>
        <w:t xml:space="preserve"> band of NTN, </w:t>
      </w:r>
      <w:r w:rsidR="008C5CC3">
        <w:rPr>
          <w:rFonts w:hint="eastAsia"/>
          <w:lang w:eastAsia="zh-CN"/>
        </w:rPr>
        <w:t xml:space="preserve">generally method is </w:t>
      </w:r>
      <w:r w:rsidR="005C7836">
        <w:rPr>
          <w:rFonts w:hint="eastAsia"/>
          <w:lang w:eastAsia="zh-CN"/>
        </w:rPr>
        <w:t xml:space="preserve">the </w:t>
      </w:r>
      <w:r w:rsidR="00081C51">
        <w:rPr>
          <w:rFonts w:hint="eastAsia"/>
          <w:szCs w:val="21"/>
          <w:lang w:val="x-none"/>
        </w:rPr>
        <w:t xml:space="preserve">CDF plot of </w:t>
      </w:r>
      <w:proofErr w:type="spellStart"/>
      <w:r w:rsidR="00081C51">
        <w:rPr>
          <w:rFonts w:hint="eastAsia"/>
          <w:szCs w:val="21"/>
          <w:lang w:val="x-none"/>
        </w:rPr>
        <w:t>IoT</w:t>
      </w:r>
      <w:proofErr w:type="spellEnd"/>
      <w:r w:rsidR="00081C51">
        <w:rPr>
          <w:rFonts w:hint="eastAsia"/>
          <w:szCs w:val="21"/>
          <w:lang w:val="x-none"/>
        </w:rPr>
        <w:t xml:space="preserve"> (interference over thermal)</w:t>
      </w:r>
      <w:r w:rsidR="00081C51">
        <w:rPr>
          <w:rFonts w:hint="eastAsia"/>
          <w:szCs w:val="21"/>
          <w:lang w:val="x-none" w:eastAsia="zh-CN"/>
        </w:rPr>
        <w:t xml:space="preserve"> </w:t>
      </w:r>
      <w:r w:rsidR="00364A13">
        <w:rPr>
          <w:szCs w:val="21"/>
          <w:lang w:val="x-none" w:eastAsia="zh-CN"/>
        </w:rPr>
        <w:t>simulation</w:t>
      </w:r>
      <w:r w:rsidR="00364A13">
        <w:rPr>
          <w:rFonts w:hint="eastAsia"/>
          <w:szCs w:val="21"/>
          <w:lang w:val="x-none" w:eastAsia="zh-CN"/>
        </w:rPr>
        <w:t xml:space="preserve"> in</w:t>
      </w:r>
      <w:r w:rsidR="00081C51">
        <w:rPr>
          <w:rFonts w:hint="eastAsia"/>
          <w:szCs w:val="21"/>
          <w:lang w:val="x-none" w:eastAsia="zh-CN"/>
        </w:rPr>
        <w:t xml:space="preserve"> </w:t>
      </w:r>
      <w:proofErr w:type="spellStart"/>
      <w:r w:rsidR="00081C51">
        <w:rPr>
          <w:rFonts w:hint="eastAsia"/>
          <w:szCs w:val="21"/>
          <w:lang w:val="x-none" w:eastAsia="zh-CN"/>
        </w:rPr>
        <w:t>Ka</w:t>
      </w:r>
      <w:proofErr w:type="spellEnd"/>
      <w:r w:rsidR="00081C51">
        <w:rPr>
          <w:rFonts w:hint="eastAsia"/>
          <w:szCs w:val="21"/>
          <w:lang w:val="x-none" w:eastAsia="zh-CN"/>
        </w:rPr>
        <w:t xml:space="preserve"> band of </w:t>
      </w:r>
      <w:r w:rsidR="00364A13">
        <w:rPr>
          <w:rFonts w:hint="eastAsia"/>
          <w:szCs w:val="21"/>
          <w:lang w:val="x-none" w:eastAsia="zh-CN"/>
        </w:rPr>
        <w:t xml:space="preserve">NTN </w:t>
      </w:r>
      <w:r w:rsidR="00364A13">
        <w:rPr>
          <w:szCs w:val="21"/>
          <w:lang w:val="x-none" w:eastAsia="zh-CN"/>
        </w:rPr>
        <w:t xml:space="preserve">for </w:t>
      </w:r>
      <w:r w:rsidR="00364A13" w:rsidRPr="00364A13">
        <w:rPr>
          <w:szCs w:val="21"/>
          <w:lang w:val="x-none" w:eastAsia="zh-CN"/>
        </w:rPr>
        <w:t>dynamic range</w:t>
      </w:r>
      <w:r w:rsidR="008C5CC3">
        <w:rPr>
          <w:rFonts w:hint="eastAsia"/>
          <w:szCs w:val="21"/>
          <w:lang w:val="x-none" w:eastAsia="zh-CN"/>
        </w:rPr>
        <w:t xml:space="preserve"> is needed. But from </w:t>
      </w:r>
      <w:r w:rsidR="003A4B10">
        <w:rPr>
          <w:rFonts w:hint="eastAsia"/>
          <w:szCs w:val="21"/>
          <w:lang w:val="x-none" w:eastAsia="zh-CN"/>
        </w:rPr>
        <w:t>our</w:t>
      </w:r>
      <w:r w:rsidR="00C36F9D">
        <w:rPr>
          <w:rFonts w:hint="eastAsia"/>
          <w:szCs w:val="21"/>
          <w:lang w:val="x-none" w:eastAsia="zh-CN"/>
        </w:rPr>
        <w:t xml:space="preserve"> understanding</w:t>
      </w:r>
      <w:r w:rsidR="008C5CC3">
        <w:rPr>
          <w:rFonts w:hint="eastAsia"/>
          <w:szCs w:val="21"/>
          <w:lang w:val="x-none" w:eastAsia="zh-CN"/>
        </w:rPr>
        <w:t>,</w:t>
      </w:r>
      <w:r w:rsidR="003E57CE" w:rsidRPr="003E57CE">
        <w:rPr>
          <w:rFonts w:hint="eastAsia"/>
          <w:szCs w:val="21"/>
          <w:lang w:val="x-none"/>
        </w:rPr>
        <w:t xml:space="preserve"> </w:t>
      </w:r>
      <w:r w:rsidR="003E57CE">
        <w:rPr>
          <w:rFonts w:hint="eastAsia"/>
          <w:szCs w:val="21"/>
          <w:lang w:val="x-none"/>
        </w:rPr>
        <w:t xml:space="preserve">95% point </w:t>
      </w:r>
      <w:proofErr w:type="spellStart"/>
      <w:r w:rsidR="003E57CE">
        <w:rPr>
          <w:rFonts w:hint="eastAsia"/>
          <w:szCs w:val="21"/>
          <w:lang w:val="x-none"/>
        </w:rPr>
        <w:t>IoT</w:t>
      </w:r>
      <w:proofErr w:type="spellEnd"/>
      <w:r w:rsidR="003E57CE">
        <w:rPr>
          <w:rFonts w:hint="eastAsia"/>
          <w:szCs w:val="21"/>
          <w:lang w:val="x-none" w:eastAsia="zh-CN"/>
        </w:rPr>
        <w:t xml:space="preserve"> </w:t>
      </w:r>
      <w:r w:rsidR="00B310FE">
        <w:rPr>
          <w:rFonts w:hint="eastAsia"/>
          <w:szCs w:val="21"/>
          <w:lang w:val="x-none" w:eastAsia="zh-CN"/>
        </w:rPr>
        <w:t xml:space="preserve">for OTA dynamic range for </w:t>
      </w:r>
      <w:r w:rsidR="00032A3E">
        <w:rPr>
          <w:rFonts w:hint="eastAsia"/>
          <w:szCs w:val="21"/>
          <w:lang w:val="x-none" w:eastAsia="zh-CN"/>
        </w:rPr>
        <w:t xml:space="preserve">SAN type 2-O in </w:t>
      </w:r>
      <w:proofErr w:type="spellStart"/>
      <w:r w:rsidR="00032A3E">
        <w:rPr>
          <w:rFonts w:hint="eastAsia"/>
          <w:szCs w:val="21"/>
          <w:lang w:val="x-none" w:eastAsia="zh-CN"/>
        </w:rPr>
        <w:t>Ka</w:t>
      </w:r>
      <w:proofErr w:type="spellEnd"/>
      <w:r w:rsidR="00032A3E">
        <w:rPr>
          <w:rFonts w:hint="eastAsia"/>
          <w:szCs w:val="21"/>
          <w:lang w:val="x-none" w:eastAsia="zh-CN"/>
        </w:rPr>
        <w:t xml:space="preserve"> band </w:t>
      </w:r>
      <w:r w:rsidR="00E305F5">
        <w:rPr>
          <w:rFonts w:hint="eastAsia"/>
          <w:szCs w:val="21"/>
          <w:lang w:val="x-none" w:eastAsia="zh-CN"/>
        </w:rPr>
        <w:t xml:space="preserve">(30GHz for UL) </w:t>
      </w:r>
      <w:r w:rsidR="00032A3E">
        <w:rPr>
          <w:rFonts w:hint="eastAsia"/>
          <w:szCs w:val="21"/>
          <w:lang w:val="x-none" w:eastAsia="zh-CN"/>
        </w:rPr>
        <w:t xml:space="preserve">of NTN </w:t>
      </w:r>
      <w:r w:rsidR="00501431">
        <w:rPr>
          <w:rFonts w:hint="eastAsia"/>
          <w:szCs w:val="21"/>
          <w:lang w:val="x-none" w:eastAsia="zh-CN"/>
        </w:rPr>
        <w:t xml:space="preserve">can be </w:t>
      </w:r>
      <w:r w:rsidR="00D43A13">
        <w:rPr>
          <w:rFonts w:hint="eastAsia"/>
          <w:szCs w:val="21"/>
          <w:lang w:val="x-none" w:eastAsia="zh-CN"/>
        </w:rPr>
        <w:t xml:space="preserve">lower than </w:t>
      </w:r>
      <w:r w:rsidR="0003071C">
        <w:rPr>
          <w:rFonts w:hint="eastAsia"/>
          <w:szCs w:val="21"/>
          <w:lang w:val="x-none" w:eastAsia="zh-CN"/>
        </w:rPr>
        <w:t>that of</w:t>
      </w:r>
      <w:r w:rsidR="00DD50C0">
        <w:rPr>
          <w:rFonts w:hint="eastAsia"/>
          <w:szCs w:val="21"/>
          <w:lang w:val="x-none" w:eastAsia="zh-CN"/>
        </w:rPr>
        <w:t xml:space="preserve"> BS type 2-O,</w:t>
      </w:r>
      <w:r w:rsidR="00501431">
        <w:rPr>
          <w:rFonts w:hint="eastAsia"/>
          <w:szCs w:val="21"/>
          <w:lang w:val="x-none" w:eastAsia="zh-CN"/>
        </w:rPr>
        <w:t xml:space="preserve"> due to following reason:</w:t>
      </w:r>
    </w:p>
    <w:p w:rsidR="00501431" w:rsidRDefault="00501431" w:rsidP="005809C0">
      <w:pPr>
        <w:jc w:val="both"/>
        <w:rPr>
          <w:szCs w:val="21"/>
          <w:lang w:val="x-none" w:eastAsia="zh-CN"/>
        </w:rPr>
      </w:pPr>
      <w:r>
        <w:rPr>
          <w:rFonts w:hint="eastAsia"/>
          <w:szCs w:val="21"/>
          <w:lang w:val="x-none" w:eastAsia="zh-CN"/>
        </w:rPr>
        <w:t xml:space="preserve">1) </w:t>
      </w:r>
      <w:r w:rsidR="0003071C">
        <w:rPr>
          <w:rFonts w:hint="eastAsia"/>
          <w:szCs w:val="21"/>
          <w:lang w:val="x-none" w:eastAsia="zh-CN"/>
        </w:rPr>
        <w:t>Due to</w:t>
      </w:r>
      <w:r w:rsidR="00DD50C0">
        <w:rPr>
          <w:rFonts w:hint="eastAsia"/>
          <w:szCs w:val="21"/>
          <w:lang w:val="x-none" w:eastAsia="zh-CN"/>
        </w:rPr>
        <w:t xml:space="preserve"> </w:t>
      </w:r>
      <w:r w:rsidR="00E54050">
        <w:rPr>
          <w:rFonts w:hint="eastAsia"/>
          <w:szCs w:val="21"/>
          <w:lang w:val="x-none" w:eastAsia="zh-CN"/>
        </w:rPr>
        <w:t>larger</w:t>
      </w:r>
      <w:r w:rsidR="00E305F5">
        <w:rPr>
          <w:rFonts w:hint="eastAsia"/>
          <w:szCs w:val="21"/>
          <w:lang w:val="x-none" w:eastAsia="zh-CN"/>
        </w:rPr>
        <w:t xml:space="preserve"> path loss</w:t>
      </w:r>
      <w:r w:rsidR="009D3CA6">
        <w:rPr>
          <w:rFonts w:hint="eastAsia"/>
          <w:szCs w:val="21"/>
          <w:lang w:val="x-none" w:eastAsia="zh-CN"/>
        </w:rPr>
        <w:t xml:space="preserve"> between SAN and UE comp</w:t>
      </w:r>
      <w:r w:rsidR="000E7452">
        <w:rPr>
          <w:rFonts w:hint="eastAsia"/>
          <w:szCs w:val="21"/>
          <w:lang w:val="x-none" w:eastAsia="zh-CN"/>
        </w:rPr>
        <w:t>aring to that of BS and UE</w:t>
      </w:r>
      <w:r w:rsidR="009D3CA6">
        <w:rPr>
          <w:rFonts w:hint="eastAsia"/>
          <w:szCs w:val="21"/>
          <w:lang w:val="x-none" w:eastAsia="zh-CN"/>
        </w:rPr>
        <w:t xml:space="preserve">, </w:t>
      </w:r>
      <w:r w:rsidR="00E54050" w:rsidRPr="00E54050">
        <w:rPr>
          <w:szCs w:val="21"/>
          <w:lang w:val="x-none" w:eastAsia="zh-CN"/>
        </w:rPr>
        <w:t xml:space="preserve">the </w:t>
      </w:r>
      <w:r w:rsidR="00C20224">
        <w:rPr>
          <w:rFonts w:hint="eastAsia"/>
          <w:szCs w:val="21"/>
          <w:lang w:val="x-none" w:eastAsia="zh-CN"/>
        </w:rPr>
        <w:t xml:space="preserve">UL </w:t>
      </w:r>
      <w:r w:rsidR="00E54050" w:rsidRPr="00E54050">
        <w:rPr>
          <w:szCs w:val="21"/>
          <w:lang w:val="x-none" w:eastAsia="zh-CN"/>
        </w:rPr>
        <w:t>interference signals reach to the</w:t>
      </w:r>
      <w:r w:rsidR="00E54050">
        <w:rPr>
          <w:rFonts w:hint="eastAsia"/>
          <w:szCs w:val="21"/>
          <w:lang w:val="x-none" w:eastAsia="zh-CN"/>
        </w:rPr>
        <w:t xml:space="preserve"> SAN</w:t>
      </w:r>
      <w:r w:rsidR="00E54050" w:rsidRPr="00E54050">
        <w:rPr>
          <w:szCs w:val="21"/>
          <w:lang w:val="x-none" w:eastAsia="zh-CN"/>
        </w:rPr>
        <w:t xml:space="preserve"> side will be much lower</w:t>
      </w:r>
      <w:r w:rsidR="009D3CA6">
        <w:rPr>
          <w:rFonts w:hint="eastAsia"/>
          <w:szCs w:val="21"/>
          <w:lang w:val="x-none" w:eastAsia="zh-CN"/>
        </w:rPr>
        <w:t xml:space="preserve"> than </w:t>
      </w:r>
      <w:r w:rsidR="00ED6B43">
        <w:rPr>
          <w:rFonts w:hint="eastAsia"/>
          <w:szCs w:val="21"/>
          <w:lang w:val="x-none" w:eastAsia="zh-CN"/>
        </w:rPr>
        <w:t xml:space="preserve">that </w:t>
      </w:r>
      <w:r w:rsidR="00C20224">
        <w:rPr>
          <w:rFonts w:hint="eastAsia"/>
          <w:szCs w:val="21"/>
          <w:lang w:val="x-none" w:eastAsia="zh-CN"/>
        </w:rPr>
        <w:t xml:space="preserve">for </w:t>
      </w:r>
      <w:r w:rsidR="009D3CA6">
        <w:rPr>
          <w:rFonts w:hint="eastAsia"/>
          <w:szCs w:val="21"/>
          <w:lang w:val="x-none" w:eastAsia="zh-CN"/>
        </w:rPr>
        <w:t>TN</w:t>
      </w:r>
      <w:r w:rsidR="00C20224">
        <w:rPr>
          <w:rFonts w:hint="eastAsia"/>
          <w:szCs w:val="21"/>
          <w:lang w:val="x-none" w:eastAsia="zh-CN"/>
        </w:rPr>
        <w:t xml:space="preserve"> BS</w:t>
      </w:r>
      <w:r w:rsidR="009D3CA6">
        <w:rPr>
          <w:rFonts w:hint="eastAsia"/>
          <w:szCs w:val="21"/>
          <w:lang w:val="x-none" w:eastAsia="zh-CN"/>
        </w:rPr>
        <w:t>.</w:t>
      </w:r>
    </w:p>
    <w:p w:rsidR="000E7452" w:rsidRDefault="000E7452" w:rsidP="005809C0">
      <w:pPr>
        <w:jc w:val="both"/>
        <w:rPr>
          <w:lang w:val="x-none" w:eastAsia="zh-CN"/>
        </w:rPr>
      </w:pPr>
      <w:r>
        <w:rPr>
          <w:rFonts w:hint="eastAsia"/>
          <w:lang w:val="x-none" w:eastAsia="zh-CN"/>
        </w:rPr>
        <w:t xml:space="preserve">2) Due to </w:t>
      </w:r>
      <w:r w:rsidR="00E7698E">
        <w:rPr>
          <w:rFonts w:hint="eastAsia"/>
          <w:lang w:val="x-none" w:eastAsia="zh-CN"/>
        </w:rPr>
        <w:t xml:space="preserve">narrower </w:t>
      </w:r>
      <w:r>
        <w:rPr>
          <w:rFonts w:hint="eastAsia"/>
          <w:lang w:val="x-none" w:eastAsia="zh-CN"/>
        </w:rPr>
        <w:t>beam width</w:t>
      </w:r>
      <w:r w:rsidR="00227350">
        <w:rPr>
          <w:rFonts w:hint="eastAsia"/>
          <w:lang w:val="x-none" w:eastAsia="zh-CN"/>
        </w:rPr>
        <w:t xml:space="preserve"> of NTN UE comparing to that of TN UE, </w:t>
      </w:r>
      <w:r w:rsidR="00421B2C">
        <w:rPr>
          <w:rFonts w:hint="eastAsia"/>
          <w:lang w:val="x-none" w:eastAsia="zh-CN"/>
        </w:rPr>
        <w:t xml:space="preserve"> UL </w:t>
      </w:r>
      <w:r w:rsidR="00421B2C" w:rsidRPr="00421B2C">
        <w:rPr>
          <w:lang w:val="x-none" w:eastAsia="zh-CN"/>
        </w:rPr>
        <w:t>interference</w:t>
      </w:r>
      <w:r w:rsidR="00DA4EAE">
        <w:rPr>
          <w:rFonts w:hint="eastAsia"/>
          <w:lang w:val="x-none" w:eastAsia="zh-CN"/>
        </w:rPr>
        <w:t xml:space="preserve"> received by </w:t>
      </w:r>
      <w:r w:rsidR="00197F65">
        <w:rPr>
          <w:rFonts w:hint="eastAsia"/>
          <w:lang w:val="x-none" w:eastAsia="zh-CN"/>
        </w:rPr>
        <w:t>SAN</w:t>
      </w:r>
      <w:r w:rsidR="00DA4EAE">
        <w:rPr>
          <w:rFonts w:hint="eastAsia"/>
          <w:lang w:val="x-none" w:eastAsia="zh-CN"/>
        </w:rPr>
        <w:t xml:space="preserve"> </w:t>
      </w:r>
      <w:r w:rsidR="00421B2C">
        <w:rPr>
          <w:rFonts w:hint="eastAsia"/>
          <w:lang w:val="x-none" w:eastAsia="zh-CN"/>
        </w:rPr>
        <w:t xml:space="preserve">will be </w:t>
      </w:r>
      <w:r w:rsidR="00DA4EAE">
        <w:rPr>
          <w:rFonts w:hint="eastAsia"/>
          <w:lang w:val="x-none" w:eastAsia="zh-CN"/>
        </w:rPr>
        <w:t xml:space="preserve">smaller </w:t>
      </w:r>
      <w:r w:rsidR="00421B2C">
        <w:rPr>
          <w:rFonts w:hint="eastAsia"/>
          <w:lang w:val="x-none" w:eastAsia="zh-CN"/>
        </w:rPr>
        <w:t>than</w:t>
      </w:r>
      <w:r w:rsidR="008464AC">
        <w:rPr>
          <w:rFonts w:hint="eastAsia"/>
          <w:lang w:val="x-none" w:eastAsia="zh-CN"/>
        </w:rPr>
        <w:t xml:space="preserve"> </w:t>
      </w:r>
      <w:r w:rsidR="00197F65">
        <w:rPr>
          <w:rFonts w:hint="eastAsia"/>
          <w:lang w:val="x-none" w:eastAsia="zh-CN"/>
        </w:rPr>
        <w:t xml:space="preserve">that received by </w:t>
      </w:r>
      <w:r w:rsidR="008464AC">
        <w:rPr>
          <w:rFonts w:hint="eastAsia"/>
          <w:lang w:val="x-none" w:eastAsia="zh-CN"/>
        </w:rPr>
        <w:t>TN BS.</w:t>
      </w:r>
    </w:p>
    <w:p w:rsidR="008464AC" w:rsidRDefault="0004303C" w:rsidP="005809C0">
      <w:pPr>
        <w:jc w:val="both"/>
        <w:rPr>
          <w:lang w:eastAsia="zh-CN"/>
        </w:rPr>
      </w:pPr>
      <w:r>
        <w:rPr>
          <w:lang w:val="x-none" w:eastAsia="zh-CN"/>
        </w:rPr>
        <w:t>S</w:t>
      </w:r>
      <w:r>
        <w:rPr>
          <w:rFonts w:hint="eastAsia"/>
          <w:lang w:val="x-none" w:eastAsia="zh-CN"/>
        </w:rPr>
        <w:t xml:space="preserve">o, we think the </w:t>
      </w:r>
      <w:r w:rsidR="005C35AA">
        <w:rPr>
          <w:rFonts w:hint="eastAsia"/>
          <w:lang w:val="en-US" w:eastAsia="zh-CN"/>
        </w:rPr>
        <w:t xml:space="preserve">there is </w:t>
      </w:r>
      <w:r w:rsidR="005C35AA" w:rsidRPr="0089005F">
        <w:rPr>
          <w:lang w:val="en-US"/>
        </w:rPr>
        <w:t xml:space="preserve">no need to specify </w:t>
      </w:r>
      <w:r w:rsidR="005C35AA" w:rsidRPr="0044502B">
        <w:rPr>
          <w:lang w:eastAsia="zh-CN"/>
        </w:rPr>
        <w:t>OTA dynamic range</w:t>
      </w:r>
      <w:r w:rsidR="005C35AA" w:rsidRPr="0089005F">
        <w:rPr>
          <w:lang w:val="en-US"/>
        </w:rPr>
        <w:t xml:space="preserve"> requirement</w:t>
      </w:r>
      <w:r w:rsidR="005C35AA">
        <w:rPr>
          <w:rFonts w:hint="eastAsia"/>
          <w:lang w:val="en-US" w:eastAsia="zh-CN"/>
        </w:rPr>
        <w:t xml:space="preserve"> for SAN</w:t>
      </w:r>
      <w:r w:rsidR="005C35AA">
        <w:rPr>
          <w:rFonts w:hint="eastAsia"/>
          <w:lang w:eastAsia="zh-CN"/>
        </w:rPr>
        <w:t xml:space="preserve"> type 2-O</w:t>
      </w:r>
      <w:r w:rsidR="009C3D77">
        <w:rPr>
          <w:rFonts w:hint="eastAsia"/>
          <w:lang w:eastAsia="zh-CN"/>
        </w:rPr>
        <w:t xml:space="preserve">, since </w:t>
      </w:r>
      <w:r w:rsidR="009C3D77">
        <w:rPr>
          <w:rFonts w:hint="eastAsia"/>
          <w:szCs w:val="21"/>
          <w:lang w:val="x-none"/>
        </w:rPr>
        <w:t xml:space="preserve">95% point </w:t>
      </w:r>
      <w:proofErr w:type="spellStart"/>
      <w:r w:rsidR="009C3D77">
        <w:rPr>
          <w:rFonts w:hint="eastAsia"/>
          <w:szCs w:val="21"/>
          <w:lang w:val="x-none"/>
        </w:rPr>
        <w:t>IoT</w:t>
      </w:r>
      <w:proofErr w:type="spellEnd"/>
      <w:r w:rsidR="009C3D77">
        <w:rPr>
          <w:rFonts w:hint="eastAsia"/>
          <w:szCs w:val="21"/>
          <w:lang w:val="x-none" w:eastAsia="zh-CN"/>
        </w:rPr>
        <w:t xml:space="preserve"> for SAN type 2-O can be lower than that for BS type 2-O.</w:t>
      </w:r>
    </w:p>
    <w:p w:rsidR="005C35AA" w:rsidRPr="005809C0" w:rsidRDefault="004A1F9E" w:rsidP="005809C0">
      <w:pPr>
        <w:jc w:val="both"/>
        <w:rPr>
          <w:b/>
          <w:lang w:val="x-none" w:eastAsia="zh-CN"/>
        </w:rPr>
      </w:pPr>
      <w:r>
        <w:rPr>
          <w:rFonts w:hint="eastAsia"/>
          <w:b/>
          <w:lang w:eastAsia="zh-CN"/>
        </w:rPr>
        <w:t>Observation</w:t>
      </w:r>
      <w:r w:rsidRPr="004A1F9E">
        <w:rPr>
          <w:rFonts w:hint="eastAsia"/>
          <w:b/>
          <w:lang w:eastAsia="zh-CN"/>
        </w:rPr>
        <w:t xml:space="preserve"> </w:t>
      </w:r>
      <w:r w:rsidR="00A93B51">
        <w:rPr>
          <w:rFonts w:hint="eastAsia"/>
          <w:b/>
          <w:lang w:eastAsia="zh-CN"/>
        </w:rPr>
        <w:t>4</w:t>
      </w:r>
      <w:r w:rsidR="005C35AA" w:rsidRPr="005809C0">
        <w:rPr>
          <w:rFonts w:hint="eastAsia"/>
          <w:b/>
          <w:lang w:eastAsia="zh-CN"/>
        </w:rPr>
        <w:t xml:space="preserve">: </w:t>
      </w:r>
      <w:r w:rsidR="009C3D77" w:rsidRPr="005809C0">
        <w:rPr>
          <w:rFonts w:hint="eastAsia"/>
          <w:b/>
          <w:lang w:val="en-US" w:eastAsia="zh-CN"/>
        </w:rPr>
        <w:t xml:space="preserve">There is </w:t>
      </w:r>
      <w:r w:rsidR="009C3D77" w:rsidRPr="005809C0">
        <w:rPr>
          <w:b/>
          <w:lang w:val="en-US"/>
        </w:rPr>
        <w:t xml:space="preserve">no need to specify </w:t>
      </w:r>
      <w:r w:rsidR="009C3D77" w:rsidRPr="005809C0">
        <w:rPr>
          <w:b/>
          <w:lang w:eastAsia="zh-CN"/>
        </w:rPr>
        <w:t>OTA dynamic range</w:t>
      </w:r>
      <w:r w:rsidR="009C3D77" w:rsidRPr="005809C0">
        <w:rPr>
          <w:b/>
          <w:lang w:val="en-US"/>
        </w:rPr>
        <w:t xml:space="preserve"> requirement</w:t>
      </w:r>
      <w:r w:rsidR="009C3D77" w:rsidRPr="005809C0">
        <w:rPr>
          <w:rFonts w:hint="eastAsia"/>
          <w:b/>
          <w:lang w:val="en-US" w:eastAsia="zh-CN"/>
        </w:rPr>
        <w:t xml:space="preserve"> for SAN</w:t>
      </w:r>
      <w:r w:rsidR="009C3D77" w:rsidRPr="005809C0">
        <w:rPr>
          <w:rFonts w:hint="eastAsia"/>
          <w:b/>
          <w:lang w:eastAsia="zh-CN"/>
        </w:rPr>
        <w:t xml:space="preserve"> type 2-O, since </w:t>
      </w:r>
      <w:r w:rsidR="009C3D77" w:rsidRPr="005809C0">
        <w:rPr>
          <w:rFonts w:hint="eastAsia"/>
          <w:b/>
          <w:szCs w:val="21"/>
          <w:lang w:val="x-none"/>
        </w:rPr>
        <w:t xml:space="preserve">95% point </w:t>
      </w:r>
      <w:proofErr w:type="spellStart"/>
      <w:r w:rsidR="009C3D77" w:rsidRPr="005809C0">
        <w:rPr>
          <w:rFonts w:hint="eastAsia"/>
          <w:b/>
          <w:szCs w:val="21"/>
          <w:lang w:val="x-none"/>
        </w:rPr>
        <w:t>IoT</w:t>
      </w:r>
      <w:proofErr w:type="spellEnd"/>
      <w:r w:rsidR="009C3D77" w:rsidRPr="005809C0">
        <w:rPr>
          <w:rFonts w:hint="eastAsia"/>
          <w:b/>
          <w:szCs w:val="21"/>
          <w:lang w:val="x-none" w:eastAsia="zh-CN"/>
        </w:rPr>
        <w:t xml:space="preserve"> for SAN type 2-O can be lower than that for BS type 2-O.</w:t>
      </w:r>
    </w:p>
    <w:p w:rsidR="00A90DC8" w:rsidRPr="005C7836" w:rsidRDefault="00A90DC8" w:rsidP="00C31073">
      <w:pPr>
        <w:jc w:val="both"/>
        <w:rPr>
          <w:lang w:eastAsia="zh-CN"/>
        </w:rPr>
      </w:pPr>
    </w:p>
    <w:p w:rsidR="006826F6" w:rsidRDefault="00E63CBF" w:rsidP="00C31073">
      <w:pPr>
        <w:jc w:val="both"/>
        <w:rPr>
          <w:lang w:eastAsia="zh-CN"/>
        </w:rPr>
      </w:pPr>
      <w:r>
        <w:rPr>
          <w:rFonts w:hint="eastAsia"/>
          <w:lang w:eastAsia="zh-CN"/>
        </w:rPr>
        <w:t>Generally,</w:t>
      </w:r>
      <w:r w:rsidR="008D76DB">
        <w:rPr>
          <w:rFonts w:hint="eastAsia"/>
          <w:lang w:eastAsia="zh-CN"/>
        </w:rPr>
        <w:t xml:space="preserve"> in-band blocking </w:t>
      </w:r>
      <w:r w:rsidR="008D76DB">
        <w:rPr>
          <w:lang w:eastAsia="zh-CN"/>
        </w:rPr>
        <w:t>requirement</w:t>
      </w:r>
      <w:r w:rsidR="008D76DB">
        <w:rPr>
          <w:rFonts w:hint="eastAsia"/>
          <w:lang w:val="en-US" w:eastAsia="zh-CN"/>
        </w:rPr>
        <w:t xml:space="preserve"> for FR1 NTN is dependent on the outcome of coexistence study.</w:t>
      </w:r>
      <w:r>
        <w:rPr>
          <w:rFonts w:hint="eastAsia"/>
          <w:lang w:val="en-US" w:eastAsia="zh-CN"/>
        </w:rPr>
        <w:t xml:space="preserve"> </w:t>
      </w:r>
      <w:r>
        <w:rPr>
          <w:rFonts w:hint="eastAsia"/>
          <w:lang w:eastAsia="zh-CN"/>
        </w:rPr>
        <w:t xml:space="preserve">In TS 38.108, the in-band blocking </w:t>
      </w:r>
      <w:r>
        <w:rPr>
          <w:lang w:eastAsia="zh-CN"/>
        </w:rPr>
        <w:t>requirement</w:t>
      </w:r>
      <w:r>
        <w:rPr>
          <w:rFonts w:hint="eastAsia"/>
          <w:lang w:eastAsia="zh-CN"/>
        </w:rPr>
        <w:t xml:space="preserve"> is not applicable for FR1 SAN, when it comes to </w:t>
      </w:r>
      <w:proofErr w:type="spellStart"/>
      <w:r>
        <w:rPr>
          <w:rFonts w:hint="eastAsia"/>
          <w:lang w:eastAsia="zh-CN"/>
        </w:rPr>
        <w:t>Ka</w:t>
      </w:r>
      <w:proofErr w:type="spellEnd"/>
      <w:r>
        <w:rPr>
          <w:rFonts w:hint="eastAsia"/>
          <w:lang w:eastAsia="zh-CN"/>
        </w:rPr>
        <w:t xml:space="preserve">-band NTN, due to higher path loss in </w:t>
      </w:r>
      <w:proofErr w:type="spellStart"/>
      <w:r>
        <w:rPr>
          <w:rFonts w:hint="eastAsia"/>
          <w:lang w:eastAsia="zh-CN"/>
        </w:rPr>
        <w:t>Ka</w:t>
      </w:r>
      <w:proofErr w:type="spellEnd"/>
      <w:r>
        <w:rPr>
          <w:rFonts w:hint="eastAsia"/>
          <w:lang w:eastAsia="zh-CN"/>
        </w:rPr>
        <w:t>-band than th</w:t>
      </w:r>
      <w:r w:rsidR="001F3DD7">
        <w:rPr>
          <w:rFonts w:hint="eastAsia"/>
          <w:lang w:eastAsia="zh-CN"/>
        </w:rPr>
        <w:t>at in FR1,</w:t>
      </w:r>
      <w:r w:rsidR="00763FED">
        <w:rPr>
          <w:rFonts w:hint="eastAsia"/>
          <w:lang w:eastAsia="zh-CN"/>
        </w:rPr>
        <w:t xml:space="preserve"> </w:t>
      </w:r>
      <w:r w:rsidR="004942ED">
        <w:rPr>
          <w:rFonts w:hint="eastAsia"/>
          <w:lang w:eastAsia="zh-CN"/>
        </w:rPr>
        <w:t xml:space="preserve">it is reasonable </w:t>
      </w:r>
      <w:r w:rsidR="00763FED">
        <w:rPr>
          <w:rFonts w:hint="eastAsia"/>
          <w:lang w:eastAsia="zh-CN"/>
        </w:rPr>
        <w:t xml:space="preserve">that in-band blocking </w:t>
      </w:r>
      <w:r w:rsidR="00763FED">
        <w:rPr>
          <w:lang w:eastAsia="zh-CN"/>
        </w:rPr>
        <w:t>requirement</w:t>
      </w:r>
      <w:r w:rsidR="00763FED">
        <w:rPr>
          <w:rFonts w:hint="eastAsia"/>
          <w:lang w:eastAsia="zh-CN"/>
        </w:rPr>
        <w:t xml:space="preserve"> is also not applicable for </w:t>
      </w:r>
      <w:proofErr w:type="spellStart"/>
      <w:r w:rsidR="00763FED">
        <w:rPr>
          <w:rFonts w:hint="eastAsia"/>
          <w:lang w:eastAsia="zh-CN"/>
        </w:rPr>
        <w:t>Ka</w:t>
      </w:r>
      <w:proofErr w:type="spellEnd"/>
      <w:r w:rsidR="00763FED">
        <w:rPr>
          <w:rFonts w:hint="eastAsia"/>
          <w:lang w:eastAsia="zh-CN"/>
        </w:rPr>
        <w:t xml:space="preserve"> band SAN.</w:t>
      </w:r>
    </w:p>
    <w:p w:rsidR="004942ED" w:rsidRPr="005809C0" w:rsidRDefault="00763FED" w:rsidP="003E6D35">
      <w:pPr>
        <w:jc w:val="both"/>
        <w:rPr>
          <w:b/>
          <w:lang w:eastAsia="zh-CN"/>
        </w:rPr>
      </w:pPr>
      <w:r w:rsidRPr="005809C0">
        <w:rPr>
          <w:rFonts w:hint="eastAsia"/>
          <w:b/>
          <w:lang w:eastAsia="zh-CN"/>
        </w:rPr>
        <w:t>Ob</w:t>
      </w:r>
      <w:r w:rsidR="000C3734" w:rsidRPr="005809C0">
        <w:rPr>
          <w:rFonts w:hint="eastAsia"/>
          <w:b/>
          <w:lang w:eastAsia="zh-CN"/>
        </w:rPr>
        <w:t xml:space="preserve">servation </w:t>
      </w:r>
      <w:r w:rsidR="00A93B51">
        <w:rPr>
          <w:rFonts w:hint="eastAsia"/>
          <w:b/>
          <w:lang w:eastAsia="zh-CN"/>
        </w:rPr>
        <w:t>5</w:t>
      </w:r>
      <w:r w:rsidR="000C3734" w:rsidRPr="005809C0">
        <w:rPr>
          <w:rFonts w:hint="eastAsia"/>
          <w:b/>
          <w:lang w:eastAsia="zh-CN"/>
        </w:rPr>
        <w:t>:</w:t>
      </w:r>
      <w:r w:rsidR="003E6D35" w:rsidRPr="005809C0">
        <w:rPr>
          <w:rFonts w:hint="eastAsia"/>
          <w:b/>
          <w:lang w:eastAsia="zh-CN"/>
        </w:rPr>
        <w:t xml:space="preserve"> The in-band blocking </w:t>
      </w:r>
      <w:r w:rsidR="003E6D35" w:rsidRPr="005809C0">
        <w:rPr>
          <w:b/>
          <w:lang w:eastAsia="zh-CN"/>
        </w:rPr>
        <w:t>requirement</w:t>
      </w:r>
      <w:r w:rsidR="003E6D35" w:rsidRPr="005809C0">
        <w:rPr>
          <w:rFonts w:hint="eastAsia"/>
          <w:b/>
          <w:lang w:eastAsia="zh-CN"/>
        </w:rPr>
        <w:t xml:space="preserve"> is not applicable for FR1 SAN,</w:t>
      </w:r>
      <w:r w:rsidR="000C3734" w:rsidRPr="005809C0">
        <w:rPr>
          <w:rFonts w:hint="eastAsia"/>
          <w:b/>
          <w:lang w:eastAsia="zh-CN"/>
        </w:rPr>
        <w:t xml:space="preserve"> </w:t>
      </w:r>
      <w:r w:rsidR="003E6D35" w:rsidRPr="005809C0">
        <w:rPr>
          <w:rFonts w:hint="eastAsia"/>
          <w:b/>
          <w:lang w:eastAsia="zh-CN"/>
        </w:rPr>
        <w:t>d</w:t>
      </w:r>
      <w:r w:rsidR="00AA7FAA" w:rsidRPr="005809C0">
        <w:rPr>
          <w:rFonts w:hint="eastAsia"/>
          <w:b/>
          <w:lang w:eastAsia="zh-CN"/>
        </w:rPr>
        <w:t xml:space="preserve">ue to higher path loss in </w:t>
      </w:r>
      <w:proofErr w:type="spellStart"/>
      <w:r w:rsidR="00AA7FAA" w:rsidRPr="005809C0">
        <w:rPr>
          <w:rFonts w:hint="eastAsia"/>
          <w:b/>
          <w:lang w:eastAsia="zh-CN"/>
        </w:rPr>
        <w:t>Ka</w:t>
      </w:r>
      <w:proofErr w:type="spellEnd"/>
      <w:r w:rsidR="00AA7FAA" w:rsidRPr="005809C0">
        <w:rPr>
          <w:rFonts w:hint="eastAsia"/>
          <w:b/>
          <w:lang w:eastAsia="zh-CN"/>
        </w:rPr>
        <w:t xml:space="preserve">-band than that in FR1. </w:t>
      </w:r>
      <w:r w:rsidR="00FA285B">
        <w:rPr>
          <w:rFonts w:hint="eastAsia"/>
          <w:b/>
          <w:lang w:eastAsia="zh-CN"/>
        </w:rPr>
        <w:t>I</w:t>
      </w:r>
      <w:r w:rsidR="004942ED" w:rsidRPr="005809C0">
        <w:rPr>
          <w:rFonts w:hint="eastAsia"/>
          <w:b/>
          <w:lang w:eastAsia="zh-CN"/>
        </w:rPr>
        <w:t xml:space="preserve">t is reasonable that in-band blocking </w:t>
      </w:r>
      <w:r w:rsidR="004942ED" w:rsidRPr="005809C0">
        <w:rPr>
          <w:b/>
          <w:lang w:eastAsia="zh-CN"/>
        </w:rPr>
        <w:t>requirement</w:t>
      </w:r>
      <w:r w:rsidR="004942ED" w:rsidRPr="005809C0">
        <w:rPr>
          <w:rFonts w:hint="eastAsia"/>
          <w:b/>
          <w:lang w:eastAsia="zh-CN"/>
        </w:rPr>
        <w:t xml:space="preserve"> is also not applicable for </w:t>
      </w:r>
      <w:proofErr w:type="spellStart"/>
      <w:r w:rsidR="004942ED" w:rsidRPr="005809C0">
        <w:rPr>
          <w:rFonts w:hint="eastAsia"/>
          <w:b/>
          <w:lang w:eastAsia="zh-CN"/>
        </w:rPr>
        <w:t>Ka</w:t>
      </w:r>
      <w:proofErr w:type="spellEnd"/>
      <w:r w:rsidR="004942ED" w:rsidRPr="005809C0">
        <w:rPr>
          <w:rFonts w:hint="eastAsia"/>
          <w:b/>
          <w:lang w:eastAsia="zh-CN"/>
        </w:rPr>
        <w:t xml:space="preserve"> band SAN</w:t>
      </w:r>
      <w:r w:rsidR="003E6D35" w:rsidRPr="005809C0">
        <w:rPr>
          <w:rFonts w:hint="eastAsia"/>
          <w:b/>
          <w:lang w:eastAsia="zh-CN"/>
        </w:rPr>
        <w:t>.</w:t>
      </w:r>
    </w:p>
    <w:p w:rsidR="00763FED" w:rsidRPr="005809C0" w:rsidRDefault="00763FED" w:rsidP="00C31073">
      <w:pPr>
        <w:jc w:val="both"/>
        <w:rPr>
          <w:lang w:eastAsia="zh-CN"/>
        </w:rPr>
      </w:pPr>
    </w:p>
    <w:p w:rsidR="003E6D35" w:rsidRDefault="003E6D35" w:rsidP="003E6D35">
      <w:pPr>
        <w:jc w:val="both"/>
        <w:rPr>
          <w:lang w:eastAsia="zh-CN"/>
        </w:rPr>
      </w:pPr>
      <w:r>
        <w:rPr>
          <w:rFonts w:hint="eastAsia"/>
          <w:lang w:eastAsia="zh-CN"/>
        </w:rPr>
        <w:t>According to option 1 in WF and our above observation</w:t>
      </w:r>
      <w:r w:rsidR="005809C0">
        <w:rPr>
          <w:rFonts w:hint="eastAsia"/>
          <w:lang w:eastAsia="zh-CN"/>
        </w:rPr>
        <w:t>s</w:t>
      </w:r>
      <w:r>
        <w:rPr>
          <w:rFonts w:hint="eastAsia"/>
          <w:lang w:eastAsia="zh-CN"/>
        </w:rPr>
        <w:t>, we think that</w:t>
      </w:r>
      <w:r w:rsidR="005809C0">
        <w:rPr>
          <w:rFonts w:hint="eastAsia"/>
          <w:lang w:eastAsia="zh-CN"/>
        </w:rPr>
        <w:t xml:space="preserve"> </w:t>
      </w:r>
      <w:r w:rsidR="005809C0" w:rsidRPr="005809C0">
        <w:rPr>
          <w:lang w:eastAsia="zh-CN"/>
        </w:rPr>
        <w:t>The OTA sensitivity, OTA dynami</w:t>
      </w:r>
      <w:r w:rsidR="005809C0">
        <w:rPr>
          <w:lang w:eastAsia="zh-CN"/>
        </w:rPr>
        <w:t xml:space="preserve">c range, OTA in-band blocking, </w:t>
      </w:r>
      <w:r w:rsidR="005809C0" w:rsidRPr="005809C0">
        <w:rPr>
          <w:lang w:eastAsia="zh-CN"/>
        </w:rPr>
        <w:t>OTA receiver spurious emission, a</w:t>
      </w:r>
      <w:r w:rsidR="005809C0">
        <w:rPr>
          <w:lang w:eastAsia="zh-CN"/>
        </w:rPr>
        <w:t>nd OTA receiver intermodulation</w:t>
      </w:r>
      <w:r w:rsidR="005809C0" w:rsidRPr="005809C0">
        <w:rPr>
          <w:lang w:eastAsia="zh-CN"/>
        </w:rPr>
        <w:t xml:space="preserve"> are not applicable for SAN type 2-O in </w:t>
      </w:r>
      <w:proofErr w:type="spellStart"/>
      <w:r w:rsidR="005809C0" w:rsidRPr="005809C0">
        <w:rPr>
          <w:lang w:eastAsia="zh-CN"/>
        </w:rPr>
        <w:t>Ka</w:t>
      </w:r>
      <w:proofErr w:type="spellEnd"/>
      <w:r w:rsidR="005809C0" w:rsidRPr="005809C0">
        <w:rPr>
          <w:lang w:eastAsia="zh-CN"/>
        </w:rPr>
        <w:t xml:space="preserve"> band of NTN</w:t>
      </w:r>
      <w:r w:rsidR="005809C0">
        <w:rPr>
          <w:rFonts w:hint="eastAsia"/>
          <w:lang w:eastAsia="zh-CN"/>
        </w:rPr>
        <w:t>.</w:t>
      </w:r>
    </w:p>
    <w:p w:rsidR="005809C0" w:rsidRPr="005809C0" w:rsidRDefault="005809C0" w:rsidP="003E6D35">
      <w:pPr>
        <w:jc w:val="both"/>
        <w:rPr>
          <w:b/>
          <w:lang w:eastAsia="zh-CN"/>
        </w:rPr>
      </w:pPr>
      <w:r w:rsidRPr="005809C0">
        <w:rPr>
          <w:rFonts w:hint="eastAsia"/>
          <w:b/>
          <w:lang w:eastAsia="zh-CN"/>
        </w:rPr>
        <w:t xml:space="preserve">Proposal 3: </w:t>
      </w:r>
      <w:r w:rsidRPr="005809C0">
        <w:rPr>
          <w:b/>
          <w:lang w:eastAsia="zh-CN"/>
        </w:rPr>
        <w:t xml:space="preserve">The OTA sensitivity, OTA dynamic range, OTA in-band blocking, OTA receiver spurious emission, and OTA receiver intermodulation are not applicable for SAN type 2-O in </w:t>
      </w:r>
      <w:proofErr w:type="spellStart"/>
      <w:r w:rsidRPr="005809C0">
        <w:rPr>
          <w:b/>
          <w:lang w:eastAsia="zh-CN"/>
        </w:rPr>
        <w:t>Ka</w:t>
      </w:r>
      <w:proofErr w:type="spellEnd"/>
      <w:r w:rsidRPr="005809C0">
        <w:rPr>
          <w:b/>
          <w:lang w:eastAsia="zh-CN"/>
        </w:rPr>
        <w:t xml:space="preserve"> band of NTN</w:t>
      </w:r>
      <w:r w:rsidRPr="005809C0">
        <w:rPr>
          <w:rFonts w:hint="eastAsia"/>
          <w:b/>
          <w:lang w:eastAsia="zh-CN"/>
        </w:rPr>
        <w:t>.</w:t>
      </w:r>
    </w:p>
    <w:p w:rsidR="005831FA" w:rsidRPr="00800194" w:rsidRDefault="005831FA"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Pr="00794364"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CF1B3D">
        <w:rPr>
          <w:rFonts w:hint="eastAsia"/>
          <w:lang w:eastAsia="zh-CN"/>
        </w:rPr>
        <w:t>SAN RF</w:t>
      </w:r>
      <w:r w:rsidR="00230301">
        <w:rPr>
          <w:rFonts w:hint="eastAsia"/>
          <w:lang w:eastAsia="zh-CN"/>
        </w:rPr>
        <w:t xml:space="preserve"> requirement for </w:t>
      </w:r>
      <w:r w:rsidR="003D4934">
        <w:rPr>
          <w:rFonts w:hint="eastAsia"/>
          <w:lang w:eastAsia="zh-CN"/>
        </w:rPr>
        <w:t>above 10GHz bands</w:t>
      </w:r>
      <w:r w:rsidRPr="00794364">
        <w:rPr>
          <w:lang w:val="en-US" w:eastAsia="zh-CN"/>
        </w:rPr>
        <w:t>. The following</w:t>
      </w:r>
      <w:r w:rsidR="00230301">
        <w:rPr>
          <w:rFonts w:hint="eastAsia"/>
          <w:lang w:val="en-US" w:eastAsia="zh-CN"/>
        </w:rPr>
        <w:t xml:space="preserve"> observations</w:t>
      </w:r>
      <w:r w:rsidR="00A112A9">
        <w:rPr>
          <w:rFonts w:hint="eastAsia"/>
          <w:lang w:val="en-US" w:eastAsia="zh-CN"/>
        </w:rPr>
        <w:t xml:space="preserve"> </w:t>
      </w:r>
      <w:r w:rsidR="00397900">
        <w:rPr>
          <w:rFonts w:hint="eastAsia"/>
          <w:lang w:val="en-US" w:eastAsia="zh-CN"/>
        </w:rPr>
        <w:t xml:space="preserve">and proposals </w:t>
      </w:r>
      <w:r w:rsidRPr="00794364">
        <w:rPr>
          <w:lang w:val="en-US" w:eastAsia="zh-CN"/>
        </w:rPr>
        <w:t>are concluded as follows:</w:t>
      </w:r>
    </w:p>
    <w:p w:rsidR="00AF5CC9" w:rsidRPr="00535E5C" w:rsidRDefault="00AF5CC9" w:rsidP="00AF5CC9">
      <w:pPr>
        <w:jc w:val="both"/>
        <w:rPr>
          <w:b/>
          <w:lang w:eastAsia="zh-CN"/>
        </w:rPr>
      </w:pPr>
      <w:r w:rsidRPr="00535E5C">
        <w:rPr>
          <w:rFonts w:hint="eastAsia"/>
          <w:b/>
          <w:lang w:eastAsia="zh-CN"/>
        </w:rPr>
        <w:t xml:space="preserve">Observation 1: </w:t>
      </w:r>
      <w:r>
        <w:rPr>
          <w:rFonts w:hint="eastAsia"/>
          <w:b/>
          <w:lang w:eastAsia="zh-CN"/>
        </w:rPr>
        <w:t xml:space="preserve">Not define conductive </w:t>
      </w:r>
      <w:r>
        <w:rPr>
          <w:b/>
          <w:lang w:eastAsia="zh-CN"/>
        </w:rPr>
        <w:t>requirement</w:t>
      </w:r>
      <w:r>
        <w:rPr>
          <w:rFonts w:hint="eastAsia"/>
          <w:b/>
          <w:lang w:eastAsia="zh-CN"/>
        </w:rPr>
        <w:t xml:space="preserve">, </w:t>
      </w:r>
      <w:r w:rsidRPr="00553A97">
        <w:rPr>
          <w:b/>
          <w:lang w:eastAsia="zh-CN"/>
        </w:rPr>
        <w:t>Using OTA requirement for SAN with small number of antenna (TAB) connectors is sufficient</w:t>
      </w:r>
      <w:r w:rsidRPr="00535E5C">
        <w:rPr>
          <w:rFonts w:hint="eastAsia"/>
          <w:b/>
          <w:lang w:eastAsia="zh-CN"/>
        </w:rPr>
        <w:t>.</w:t>
      </w:r>
      <w:bookmarkStart w:id="25" w:name="_GoBack"/>
      <w:bookmarkEnd w:id="25"/>
    </w:p>
    <w:p w:rsidR="00A93B51" w:rsidRPr="005809C0" w:rsidRDefault="00A93B51" w:rsidP="00A93B51">
      <w:pPr>
        <w:jc w:val="both"/>
        <w:rPr>
          <w:b/>
          <w:lang w:eastAsia="zh-CN"/>
        </w:rPr>
      </w:pPr>
      <w:r>
        <w:rPr>
          <w:rFonts w:hint="eastAsia"/>
          <w:b/>
          <w:lang w:eastAsia="zh-CN"/>
        </w:rPr>
        <w:t>Observation</w:t>
      </w:r>
      <w:r w:rsidRPr="005809C0">
        <w:rPr>
          <w:rFonts w:hint="eastAsia"/>
          <w:b/>
          <w:lang w:eastAsia="zh-CN"/>
        </w:rPr>
        <w:t xml:space="preserve"> </w:t>
      </w:r>
      <w:r>
        <w:rPr>
          <w:rFonts w:hint="eastAsia"/>
          <w:b/>
          <w:lang w:eastAsia="zh-CN"/>
        </w:rPr>
        <w:t>2</w:t>
      </w:r>
      <w:r w:rsidRPr="005809C0">
        <w:rPr>
          <w:rFonts w:hint="eastAsia"/>
          <w:b/>
          <w:lang w:eastAsia="zh-CN"/>
        </w:rPr>
        <w:t>:</w:t>
      </w:r>
      <w:r>
        <w:rPr>
          <w:rFonts w:hint="eastAsia"/>
          <w:b/>
          <w:lang w:eastAsia="zh-CN"/>
        </w:rPr>
        <w:t xml:space="preserve"> </w:t>
      </w:r>
      <w:r w:rsidRPr="005809C0">
        <w:rPr>
          <w:rFonts w:hint="eastAsia"/>
          <w:b/>
          <w:lang w:eastAsia="zh-CN"/>
        </w:rPr>
        <w:t xml:space="preserve">OTA RE power control dynamic range is </w:t>
      </w:r>
      <w:r w:rsidRPr="005809C0">
        <w:rPr>
          <w:b/>
          <w:lang w:eastAsia="zh-CN"/>
        </w:rPr>
        <w:t>not applicable for SAN type 2-O</w:t>
      </w:r>
      <w:r w:rsidRPr="005809C0">
        <w:rPr>
          <w:b/>
          <w:lang w:eastAsia="zh-CN"/>
        </w:rPr>
        <w:t>．</w:t>
      </w:r>
    </w:p>
    <w:p w:rsidR="00A93B51" w:rsidRPr="005809C0" w:rsidRDefault="00A93B51" w:rsidP="00A93B51">
      <w:pPr>
        <w:jc w:val="both"/>
        <w:rPr>
          <w:b/>
          <w:lang w:eastAsia="zh-CN"/>
        </w:rPr>
      </w:pPr>
      <w:r w:rsidRPr="005809C0">
        <w:rPr>
          <w:rFonts w:hint="eastAsia"/>
          <w:b/>
          <w:lang w:eastAsia="zh-CN"/>
        </w:rPr>
        <w:t xml:space="preserve">Proposal 1: </w:t>
      </w:r>
      <w:r w:rsidRPr="005809C0">
        <w:rPr>
          <w:b/>
          <w:lang w:eastAsia="zh-CN"/>
        </w:rPr>
        <w:t xml:space="preserve">OTA RE power control dynamic range, OTA transmit ON/OFF power, OTA time alignment error, and OTA transmitter intermodulation are not applicable for SAN type 2-O in </w:t>
      </w:r>
      <w:proofErr w:type="spellStart"/>
      <w:r w:rsidRPr="005809C0">
        <w:rPr>
          <w:b/>
          <w:lang w:eastAsia="zh-CN"/>
        </w:rPr>
        <w:t>Ka</w:t>
      </w:r>
      <w:proofErr w:type="spellEnd"/>
      <w:r w:rsidRPr="005809C0">
        <w:rPr>
          <w:b/>
          <w:lang w:eastAsia="zh-CN"/>
        </w:rPr>
        <w:t xml:space="preserve"> band of NTN</w:t>
      </w:r>
      <w:r w:rsidRPr="005809C0">
        <w:rPr>
          <w:rFonts w:hint="eastAsia"/>
          <w:b/>
          <w:lang w:eastAsia="zh-CN"/>
        </w:rPr>
        <w:t>.</w:t>
      </w:r>
    </w:p>
    <w:p w:rsidR="005A258C" w:rsidRPr="005809C0" w:rsidRDefault="005A258C" w:rsidP="005A258C">
      <w:pPr>
        <w:jc w:val="both"/>
        <w:rPr>
          <w:b/>
          <w:lang w:eastAsia="zh-CN"/>
        </w:rPr>
      </w:pPr>
      <w:r w:rsidRPr="005809C0">
        <w:rPr>
          <w:rFonts w:hint="eastAsia"/>
          <w:b/>
          <w:lang w:eastAsia="zh-CN"/>
        </w:rPr>
        <w:t xml:space="preserve">Proposal 2: The </w:t>
      </w:r>
      <w:r w:rsidRPr="005809C0">
        <w:rPr>
          <w:b/>
        </w:rPr>
        <w:t>OTA total power dynamic range</w:t>
      </w:r>
      <w:r w:rsidRPr="005809C0">
        <w:rPr>
          <w:rFonts w:hint="eastAsia"/>
          <w:b/>
          <w:lang w:eastAsia="zh-CN"/>
        </w:rPr>
        <w:t xml:space="preserve"> for BS type 2-O in FR2-1 can be reused for SAN type 2-O in </w:t>
      </w:r>
      <w:proofErr w:type="spellStart"/>
      <w:r w:rsidRPr="005809C0">
        <w:rPr>
          <w:rFonts w:hint="eastAsia"/>
          <w:b/>
          <w:lang w:eastAsia="zh-CN"/>
        </w:rPr>
        <w:t>Ka</w:t>
      </w:r>
      <w:proofErr w:type="spellEnd"/>
      <w:r w:rsidRPr="005809C0">
        <w:rPr>
          <w:rFonts w:hint="eastAsia"/>
          <w:b/>
          <w:lang w:eastAsia="zh-CN"/>
        </w:rPr>
        <w:t xml:space="preserve"> band of NTN.</w:t>
      </w:r>
    </w:p>
    <w:p w:rsidR="005A258C" w:rsidRPr="005809C0" w:rsidRDefault="005A258C" w:rsidP="005A258C">
      <w:pPr>
        <w:jc w:val="both"/>
        <w:rPr>
          <w:b/>
          <w:lang w:eastAsia="zh-CN"/>
        </w:rPr>
      </w:pPr>
      <w:r>
        <w:rPr>
          <w:rFonts w:hint="eastAsia"/>
          <w:b/>
          <w:lang w:eastAsia="zh-CN"/>
        </w:rPr>
        <w:t>Observation</w:t>
      </w:r>
      <w:r w:rsidRPr="004A1F9E">
        <w:rPr>
          <w:rFonts w:hint="eastAsia"/>
          <w:b/>
          <w:lang w:eastAsia="zh-CN"/>
        </w:rPr>
        <w:t xml:space="preserve"> </w:t>
      </w:r>
      <w:r>
        <w:rPr>
          <w:rFonts w:hint="eastAsia"/>
          <w:b/>
          <w:lang w:eastAsia="zh-CN"/>
        </w:rPr>
        <w:t>3</w:t>
      </w:r>
      <w:r w:rsidRPr="005809C0">
        <w:rPr>
          <w:rFonts w:hint="eastAsia"/>
          <w:b/>
          <w:lang w:eastAsia="zh-CN"/>
        </w:rPr>
        <w:t xml:space="preserve">: </w:t>
      </w:r>
      <w:r>
        <w:rPr>
          <w:rFonts w:hint="eastAsia"/>
          <w:b/>
          <w:lang w:eastAsia="zh-CN"/>
        </w:rPr>
        <w:t>It</w:t>
      </w:r>
      <w:r>
        <w:rPr>
          <w:b/>
          <w:lang w:eastAsia="zh-CN"/>
        </w:rPr>
        <w:t>’</w:t>
      </w:r>
      <w:r>
        <w:rPr>
          <w:rFonts w:hint="eastAsia"/>
          <w:b/>
          <w:lang w:eastAsia="zh-CN"/>
        </w:rPr>
        <w:t>s reasonable that SAN type 2-O follows BS type 2-O approach. N</w:t>
      </w:r>
      <w:r w:rsidRPr="005809C0">
        <w:rPr>
          <w:b/>
          <w:lang w:eastAsia="zh-CN"/>
        </w:rPr>
        <w:t xml:space="preserve">o OTA sensitivity requirement for </w:t>
      </w:r>
      <w:r w:rsidRPr="005809C0">
        <w:rPr>
          <w:rFonts w:hint="eastAsia"/>
          <w:b/>
          <w:lang w:eastAsia="zh-CN"/>
        </w:rPr>
        <w:t>SAN type 2-O</w:t>
      </w:r>
      <w:r w:rsidRPr="005809C0">
        <w:rPr>
          <w:b/>
          <w:lang w:eastAsia="zh-CN"/>
        </w:rPr>
        <w:t>, the OTA sensitivity is the same as the OTA reference sensitiv</w:t>
      </w:r>
      <w:r w:rsidRPr="005809C0">
        <w:rPr>
          <w:rFonts w:hint="eastAsia"/>
          <w:b/>
          <w:lang w:eastAsia="zh-CN"/>
        </w:rPr>
        <w:t>ity level.</w:t>
      </w:r>
    </w:p>
    <w:p w:rsidR="005A258C" w:rsidRPr="005809C0" w:rsidRDefault="005A258C" w:rsidP="005A258C">
      <w:pPr>
        <w:jc w:val="both"/>
        <w:rPr>
          <w:b/>
          <w:lang w:val="x-none" w:eastAsia="zh-CN"/>
        </w:rPr>
      </w:pPr>
      <w:r>
        <w:rPr>
          <w:rFonts w:hint="eastAsia"/>
          <w:b/>
          <w:lang w:eastAsia="zh-CN"/>
        </w:rPr>
        <w:lastRenderedPageBreak/>
        <w:t>Observation</w:t>
      </w:r>
      <w:r w:rsidRPr="004A1F9E">
        <w:rPr>
          <w:rFonts w:hint="eastAsia"/>
          <w:b/>
          <w:lang w:eastAsia="zh-CN"/>
        </w:rPr>
        <w:t xml:space="preserve"> </w:t>
      </w:r>
      <w:r>
        <w:rPr>
          <w:rFonts w:hint="eastAsia"/>
          <w:b/>
          <w:lang w:eastAsia="zh-CN"/>
        </w:rPr>
        <w:t>4</w:t>
      </w:r>
      <w:r w:rsidRPr="005809C0">
        <w:rPr>
          <w:rFonts w:hint="eastAsia"/>
          <w:b/>
          <w:lang w:eastAsia="zh-CN"/>
        </w:rPr>
        <w:t xml:space="preserve">: </w:t>
      </w:r>
      <w:r w:rsidRPr="005809C0">
        <w:rPr>
          <w:rFonts w:hint="eastAsia"/>
          <w:b/>
          <w:lang w:val="en-US" w:eastAsia="zh-CN"/>
        </w:rPr>
        <w:t xml:space="preserve">There is </w:t>
      </w:r>
      <w:r w:rsidRPr="005809C0">
        <w:rPr>
          <w:b/>
          <w:lang w:val="en-US"/>
        </w:rPr>
        <w:t xml:space="preserve">no need to specify </w:t>
      </w:r>
      <w:r w:rsidRPr="005809C0">
        <w:rPr>
          <w:b/>
          <w:lang w:eastAsia="zh-CN"/>
        </w:rPr>
        <w:t>OTA dynamic range</w:t>
      </w:r>
      <w:r w:rsidRPr="005809C0">
        <w:rPr>
          <w:b/>
          <w:lang w:val="en-US"/>
        </w:rPr>
        <w:t xml:space="preserve"> requirement</w:t>
      </w:r>
      <w:r w:rsidRPr="005809C0">
        <w:rPr>
          <w:rFonts w:hint="eastAsia"/>
          <w:b/>
          <w:lang w:val="en-US" w:eastAsia="zh-CN"/>
        </w:rPr>
        <w:t xml:space="preserve"> for SAN</w:t>
      </w:r>
      <w:r w:rsidRPr="005809C0">
        <w:rPr>
          <w:rFonts w:hint="eastAsia"/>
          <w:b/>
          <w:lang w:eastAsia="zh-CN"/>
        </w:rPr>
        <w:t xml:space="preserve"> type 2-O, since </w:t>
      </w:r>
      <w:r w:rsidRPr="005809C0">
        <w:rPr>
          <w:rFonts w:hint="eastAsia"/>
          <w:b/>
          <w:szCs w:val="21"/>
          <w:lang w:val="x-none"/>
        </w:rPr>
        <w:t xml:space="preserve">95% point </w:t>
      </w:r>
      <w:proofErr w:type="spellStart"/>
      <w:r w:rsidRPr="005809C0">
        <w:rPr>
          <w:rFonts w:hint="eastAsia"/>
          <w:b/>
          <w:szCs w:val="21"/>
          <w:lang w:val="x-none"/>
        </w:rPr>
        <w:t>IoT</w:t>
      </w:r>
      <w:proofErr w:type="spellEnd"/>
      <w:r w:rsidRPr="005809C0">
        <w:rPr>
          <w:rFonts w:hint="eastAsia"/>
          <w:b/>
          <w:szCs w:val="21"/>
          <w:lang w:val="x-none" w:eastAsia="zh-CN"/>
        </w:rPr>
        <w:t xml:space="preserve"> for SAN type 2-O can be lower than that for BS type 2-O.</w:t>
      </w:r>
    </w:p>
    <w:p w:rsidR="005A258C" w:rsidRPr="005809C0" w:rsidRDefault="005A258C" w:rsidP="005A258C">
      <w:pPr>
        <w:jc w:val="both"/>
        <w:rPr>
          <w:b/>
          <w:lang w:eastAsia="zh-CN"/>
        </w:rPr>
      </w:pPr>
      <w:r w:rsidRPr="005809C0">
        <w:rPr>
          <w:rFonts w:hint="eastAsia"/>
          <w:b/>
          <w:lang w:eastAsia="zh-CN"/>
        </w:rPr>
        <w:t xml:space="preserve">Observation </w:t>
      </w:r>
      <w:r>
        <w:rPr>
          <w:rFonts w:hint="eastAsia"/>
          <w:b/>
          <w:lang w:eastAsia="zh-CN"/>
        </w:rPr>
        <w:t>5</w:t>
      </w:r>
      <w:r w:rsidRPr="005809C0">
        <w:rPr>
          <w:rFonts w:hint="eastAsia"/>
          <w:b/>
          <w:lang w:eastAsia="zh-CN"/>
        </w:rPr>
        <w:t xml:space="preserve">: The in-band blocking </w:t>
      </w:r>
      <w:r w:rsidRPr="005809C0">
        <w:rPr>
          <w:b/>
          <w:lang w:eastAsia="zh-CN"/>
        </w:rPr>
        <w:t>requirement</w:t>
      </w:r>
      <w:r w:rsidRPr="005809C0">
        <w:rPr>
          <w:rFonts w:hint="eastAsia"/>
          <w:b/>
          <w:lang w:eastAsia="zh-CN"/>
        </w:rPr>
        <w:t xml:space="preserve"> is not applicable for FR1 SAN, due to higher path loss in </w:t>
      </w:r>
      <w:proofErr w:type="spellStart"/>
      <w:r w:rsidRPr="005809C0">
        <w:rPr>
          <w:rFonts w:hint="eastAsia"/>
          <w:b/>
          <w:lang w:eastAsia="zh-CN"/>
        </w:rPr>
        <w:t>Ka</w:t>
      </w:r>
      <w:proofErr w:type="spellEnd"/>
      <w:r w:rsidRPr="005809C0">
        <w:rPr>
          <w:rFonts w:hint="eastAsia"/>
          <w:b/>
          <w:lang w:eastAsia="zh-CN"/>
        </w:rPr>
        <w:t xml:space="preserve">-band than that in FR1. </w:t>
      </w:r>
      <w:r>
        <w:rPr>
          <w:rFonts w:hint="eastAsia"/>
          <w:b/>
          <w:lang w:eastAsia="zh-CN"/>
        </w:rPr>
        <w:t>I</w:t>
      </w:r>
      <w:r w:rsidRPr="005809C0">
        <w:rPr>
          <w:rFonts w:hint="eastAsia"/>
          <w:b/>
          <w:lang w:eastAsia="zh-CN"/>
        </w:rPr>
        <w:t xml:space="preserve">t is reasonable that in-band blocking </w:t>
      </w:r>
      <w:r w:rsidRPr="005809C0">
        <w:rPr>
          <w:b/>
          <w:lang w:eastAsia="zh-CN"/>
        </w:rPr>
        <w:t>requirement</w:t>
      </w:r>
      <w:r w:rsidRPr="005809C0">
        <w:rPr>
          <w:rFonts w:hint="eastAsia"/>
          <w:b/>
          <w:lang w:eastAsia="zh-CN"/>
        </w:rPr>
        <w:t xml:space="preserve"> is also not applicable for </w:t>
      </w:r>
      <w:proofErr w:type="spellStart"/>
      <w:r w:rsidRPr="005809C0">
        <w:rPr>
          <w:rFonts w:hint="eastAsia"/>
          <w:b/>
          <w:lang w:eastAsia="zh-CN"/>
        </w:rPr>
        <w:t>Ka</w:t>
      </w:r>
      <w:proofErr w:type="spellEnd"/>
      <w:r w:rsidRPr="005809C0">
        <w:rPr>
          <w:rFonts w:hint="eastAsia"/>
          <w:b/>
          <w:lang w:eastAsia="zh-CN"/>
        </w:rPr>
        <w:t xml:space="preserve"> band SAN.</w:t>
      </w:r>
    </w:p>
    <w:p w:rsidR="00A93B51" w:rsidRPr="00337129" w:rsidRDefault="00337129" w:rsidP="00E81E30">
      <w:pPr>
        <w:jc w:val="both"/>
        <w:rPr>
          <w:b/>
          <w:lang w:eastAsia="zh-CN"/>
        </w:rPr>
      </w:pPr>
      <w:r w:rsidRPr="005809C0">
        <w:rPr>
          <w:rFonts w:hint="eastAsia"/>
          <w:b/>
          <w:lang w:eastAsia="zh-CN"/>
        </w:rPr>
        <w:t xml:space="preserve">Proposal 3: </w:t>
      </w:r>
      <w:r w:rsidRPr="005809C0">
        <w:rPr>
          <w:b/>
          <w:lang w:eastAsia="zh-CN"/>
        </w:rPr>
        <w:t xml:space="preserve">The OTA sensitivity, OTA dynamic range, OTA in-band blocking, OTA receiver spurious emission, and OTA receiver intermodulation are not applicable for SAN type 2-O in </w:t>
      </w:r>
      <w:proofErr w:type="spellStart"/>
      <w:r w:rsidRPr="005809C0">
        <w:rPr>
          <w:b/>
          <w:lang w:eastAsia="zh-CN"/>
        </w:rPr>
        <w:t>Ka</w:t>
      </w:r>
      <w:proofErr w:type="spellEnd"/>
      <w:r w:rsidRPr="005809C0">
        <w:rPr>
          <w:b/>
          <w:lang w:eastAsia="zh-CN"/>
        </w:rPr>
        <w:t xml:space="preserve"> band of NTN</w:t>
      </w:r>
      <w:r w:rsidRPr="005809C0">
        <w:rPr>
          <w:rFonts w:hint="eastAsia"/>
          <w:b/>
          <w:lang w:eastAsia="zh-CN"/>
        </w:rPr>
        <w:t>.</w:t>
      </w:r>
    </w:p>
    <w:p w:rsidR="005809C0" w:rsidRPr="00E81E30" w:rsidRDefault="005809C0"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B72404" w:rsidRDefault="009D2151" w:rsidP="009D2151">
      <w:pPr>
        <w:numPr>
          <w:ilvl w:val="0"/>
          <w:numId w:val="5"/>
        </w:numPr>
        <w:jc w:val="both"/>
        <w:rPr>
          <w:lang w:eastAsia="zh-CN"/>
        </w:rPr>
      </w:pPr>
      <w:r w:rsidRPr="009D2151">
        <w:rPr>
          <w:lang w:eastAsia="zh-CN"/>
        </w:rPr>
        <w:t>R4-2220304, WF for above 10GHz SAN RF requirements, Thales, ZTE, RAN4#105</w:t>
      </w:r>
    </w:p>
    <w:p w:rsidR="00A95DE2" w:rsidRPr="00583983" w:rsidRDefault="00103058" w:rsidP="00103058">
      <w:pPr>
        <w:numPr>
          <w:ilvl w:val="0"/>
          <w:numId w:val="5"/>
        </w:numPr>
        <w:jc w:val="both"/>
        <w:rPr>
          <w:lang w:eastAsia="zh-CN"/>
        </w:rPr>
      </w:pPr>
      <w:r w:rsidRPr="00103058">
        <w:rPr>
          <w:rFonts w:hint="eastAsia"/>
          <w:lang w:eastAsia="zh-CN"/>
        </w:rPr>
        <w:t>R4-2218466</w:t>
      </w:r>
      <w:r w:rsidRPr="00103058">
        <w:rPr>
          <w:rFonts w:hint="eastAsia"/>
          <w:lang w:eastAsia="zh-CN"/>
        </w:rPr>
        <w:t>，</w:t>
      </w:r>
      <w:r w:rsidRPr="00103058">
        <w:rPr>
          <w:rFonts w:hint="eastAsia"/>
          <w:lang w:eastAsia="zh-CN"/>
        </w:rPr>
        <w:t>General consideration on SAN RF requirements for above 10GHz bands</w:t>
      </w:r>
      <w:r w:rsidRPr="00103058">
        <w:rPr>
          <w:rFonts w:hint="eastAsia"/>
          <w:lang w:eastAsia="zh-CN"/>
        </w:rPr>
        <w:t>，</w:t>
      </w:r>
      <w:r w:rsidRPr="00103058">
        <w:rPr>
          <w:rFonts w:hint="eastAsia"/>
          <w:lang w:eastAsia="zh-CN"/>
        </w:rPr>
        <w:t>CATT, RAN4#105</w:t>
      </w:r>
    </w:p>
    <w:sectPr w:rsidR="00A95DE2" w:rsidRPr="00583983"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B72" w:rsidRDefault="00646B72">
      <w:r>
        <w:separator/>
      </w:r>
    </w:p>
  </w:endnote>
  <w:endnote w:type="continuationSeparator" w:id="0">
    <w:p w:rsidR="00646B72" w:rsidRDefault="00646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B72" w:rsidRDefault="00646B72">
      <w:r>
        <w:separator/>
      </w:r>
    </w:p>
  </w:footnote>
  <w:footnote w:type="continuationSeparator" w:id="0">
    <w:p w:rsidR="00646B72" w:rsidRDefault="00646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34" w:rsidRDefault="000C373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2">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5">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7"/>
  </w:num>
  <w:num w:numId="3">
    <w:abstractNumId w:val="31"/>
  </w:num>
  <w:num w:numId="4">
    <w:abstractNumId w:val="23"/>
  </w:num>
  <w:num w:numId="5">
    <w:abstractNumId w:val="21"/>
  </w:num>
  <w:num w:numId="6">
    <w:abstractNumId w:val="40"/>
  </w:num>
  <w:num w:numId="7">
    <w:abstractNumId w:val="6"/>
  </w:num>
  <w:num w:numId="8">
    <w:abstractNumId w:val="9"/>
  </w:num>
  <w:num w:numId="9">
    <w:abstractNumId w:val="0"/>
  </w:num>
  <w:num w:numId="10">
    <w:abstractNumId w:val="5"/>
  </w:num>
  <w:num w:numId="11">
    <w:abstractNumId w:val="2"/>
  </w:num>
  <w:num w:numId="12">
    <w:abstractNumId w:val="27"/>
  </w:num>
  <w:num w:numId="13">
    <w:abstractNumId w:val="22"/>
  </w:num>
  <w:num w:numId="14">
    <w:abstractNumId w:val="43"/>
  </w:num>
  <w:num w:numId="15">
    <w:abstractNumId w:val="8"/>
  </w:num>
  <w:num w:numId="16">
    <w:abstractNumId w:val="32"/>
  </w:num>
  <w:num w:numId="17">
    <w:abstractNumId w:val="10"/>
  </w:num>
  <w:num w:numId="18">
    <w:abstractNumId w:val="17"/>
  </w:num>
  <w:num w:numId="19">
    <w:abstractNumId w:val="30"/>
  </w:num>
  <w:num w:numId="20">
    <w:abstractNumId w:val="4"/>
  </w:num>
  <w:num w:numId="21">
    <w:abstractNumId w:val="11"/>
  </w:num>
  <w:num w:numId="22">
    <w:abstractNumId w:val="37"/>
  </w:num>
  <w:num w:numId="23">
    <w:abstractNumId w:val="26"/>
  </w:num>
  <w:num w:numId="24">
    <w:abstractNumId w:val="35"/>
  </w:num>
  <w:num w:numId="25">
    <w:abstractNumId w:val="38"/>
  </w:num>
  <w:num w:numId="26">
    <w:abstractNumId w:val="28"/>
  </w:num>
  <w:num w:numId="27">
    <w:abstractNumId w:val="33"/>
  </w:num>
  <w:num w:numId="28">
    <w:abstractNumId w:val="28"/>
  </w:num>
  <w:num w:numId="29">
    <w:abstractNumId w:val="15"/>
  </w:num>
  <w:num w:numId="30">
    <w:abstractNumId w:val="3"/>
  </w:num>
  <w:num w:numId="31">
    <w:abstractNumId w:val="1"/>
  </w:num>
  <w:num w:numId="32">
    <w:abstractNumId w:val="44"/>
  </w:num>
  <w:num w:numId="33">
    <w:abstractNumId w:val="45"/>
  </w:num>
  <w:num w:numId="34">
    <w:abstractNumId w:val="39"/>
  </w:num>
  <w:num w:numId="35">
    <w:abstractNumId w:val="16"/>
  </w:num>
  <w:num w:numId="36">
    <w:abstractNumId w:val="41"/>
  </w:num>
  <w:num w:numId="37">
    <w:abstractNumId w:val="34"/>
  </w:num>
  <w:num w:numId="38">
    <w:abstractNumId w:val="24"/>
  </w:num>
  <w:num w:numId="39">
    <w:abstractNumId w:val="36"/>
  </w:num>
  <w:num w:numId="40">
    <w:abstractNumId w:val="13"/>
  </w:num>
  <w:num w:numId="41">
    <w:abstractNumId w:val="14"/>
  </w:num>
  <w:num w:numId="42">
    <w:abstractNumId w:val="19"/>
  </w:num>
  <w:num w:numId="43">
    <w:abstractNumId w:val="42"/>
  </w:num>
  <w:num w:numId="44">
    <w:abstractNumId w:val="18"/>
  </w:num>
  <w:num w:numId="45">
    <w:abstractNumId w:val="20"/>
  </w:num>
  <w:num w:numId="46">
    <w:abstractNumId w:val="29"/>
  </w:num>
  <w:num w:numId="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6D5"/>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D07"/>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AF1"/>
    <w:rsid w:val="00083BD8"/>
    <w:rsid w:val="00084B7B"/>
    <w:rsid w:val="00085F2D"/>
    <w:rsid w:val="00085F40"/>
    <w:rsid w:val="0008602C"/>
    <w:rsid w:val="000866DF"/>
    <w:rsid w:val="00086A06"/>
    <w:rsid w:val="00086F4B"/>
    <w:rsid w:val="00087042"/>
    <w:rsid w:val="000874B4"/>
    <w:rsid w:val="00087CAB"/>
    <w:rsid w:val="00090257"/>
    <w:rsid w:val="00090288"/>
    <w:rsid w:val="000916ED"/>
    <w:rsid w:val="00091C3D"/>
    <w:rsid w:val="00091F24"/>
    <w:rsid w:val="00092932"/>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B43"/>
    <w:rsid w:val="000C2BF3"/>
    <w:rsid w:val="000C2D41"/>
    <w:rsid w:val="000C3734"/>
    <w:rsid w:val="000C4749"/>
    <w:rsid w:val="000C47B1"/>
    <w:rsid w:val="000C4967"/>
    <w:rsid w:val="000C4B56"/>
    <w:rsid w:val="000C5012"/>
    <w:rsid w:val="000C568A"/>
    <w:rsid w:val="000C59A8"/>
    <w:rsid w:val="000C5C81"/>
    <w:rsid w:val="000C6027"/>
    <w:rsid w:val="000C6598"/>
    <w:rsid w:val="000C685F"/>
    <w:rsid w:val="000C7A4A"/>
    <w:rsid w:val="000C7DE3"/>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840"/>
    <w:rsid w:val="000F167D"/>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E02"/>
    <w:rsid w:val="0013311C"/>
    <w:rsid w:val="00133856"/>
    <w:rsid w:val="00133CC4"/>
    <w:rsid w:val="00135211"/>
    <w:rsid w:val="00135896"/>
    <w:rsid w:val="001369DB"/>
    <w:rsid w:val="001370D9"/>
    <w:rsid w:val="00137365"/>
    <w:rsid w:val="00137428"/>
    <w:rsid w:val="00140FD8"/>
    <w:rsid w:val="001410CF"/>
    <w:rsid w:val="0014119C"/>
    <w:rsid w:val="00141C11"/>
    <w:rsid w:val="00142963"/>
    <w:rsid w:val="00142E27"/>
    <w:rsid w:val="00143023"/>
    <w:rsid w:val="001444B8"/>
    <w:rsid w:val="00144E86"/>
    <w:rsid w:val="001453F3"/>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D0E"/>
    <w:rsid w:val="0016547E"/>
    <w:rsid w:val="001656C1"/>
    <w:rsid w:val="0016620F"/>
    <w:rsid w:val="001666BE"/>
    <w:rsid w:val="00166A15"/>
    <w:rsid w:val="00166F6E"/>
    <w:rsid w:val="001674EF"/>
    <w:rsid w:val="00170C78"/>
    <w:rsid w:val="00170ED3"/>
    <w:rsid w:val="00171296"/>
    <w:rsid w:val="0017156A"/>
    <w:rsid w:val="001717C4"/>
    <w:rsid w:val="001722A5"/>
    <w:rsid w:val="001729C6"/>
    <w:rsid w:val="00172E6D"/>
    <w:rsid w:val="001736C9"/>
    <w:rsid w:val="001747C5"/>
    <w:rsid w:val="00175A18"/>
    <w:rsid w:val="00175A22"/>
    <w:rsid w:val="00175F75"/>
    <w:rsid w:val="00176064"/>
    <w:rsid w:val="0017663B"/>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D2D"/>
    <w:rsid w:val="001D438B"/>
    <w:rsid w:val="001D47FD"/>
    <w:rsid w:val="001D492D"/>
    <w:rsid w:val="001D4D09"/>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9"/>
    <w:rsid w:val="001F3900"/>
    <w:rsid w:val="001F3DD7"/>
    <w:rsid w:val="001F3F19"/>
    <w:rsid w:val="001F483E"/>
    <w:rsid w:val="001F4E64"/>
    <w:rsid w:val="001F57B0"/>
    <w:rsid w:val="001F5A35"/>
    <w:rsid w:val="001F6C10"/>
    <w:rsid w:val="001F6E5D"/>
    <w:rsid w:val="001F6EF4"/>
    <w:rsid w:val="001F7459"/>
    <w:rsid w:val="001F75CA"/>
    <w:rsid w:val="001F7FE9"/>
    <w:rsid w:val="00200346"/>
    <w:rsid w:val="00201084"/>
    <w:rsid w:val="002016D0"/>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A40"/>
    <w:rsid w:val="00215BB5"/>
    <w:rsid w:val="00216076"/>
    <w:rsid w:val="0021666B"/>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80C"/>
    <w:rsid w:val="0023592B"/>
    <w:rsid w:val="00236A30"/>
    <w:rsid w:val="00236AAF"/>
    <w:rsid w:val="00237992"/>
    <w:rsid w:val="002401F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9FC"/>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33EB"/>
    <w:rsid w:val="002C4A4E"/>
    <w:rsid w:val="002C5383"/>
    <w:rsid w:val="002C5B18"/>
    <w:rsid w:val="002C5BA5"/>
    <w:rsid w:val="002C5E30"/>
    <w:rsid w:val="002C639A"/>
    <w:rsid w:val="002C662F"/>
    <w:rsid w:val="002C704B"/>
    <w:rsid w:val="002D027F"/>
    <w:rsid w:val="002D0888"/>
    <w:rsid w:val="002D0AE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9C0"/>
    <w:rsid w:val="002D6A83"/>
    <w:rsid w:val="002D6BAD"/>
    <w:rsid w:val="002D7453"/>
    <w:rsid w:val="002D7F46"/>
    <w:rsid w:val="002E0E59"/>
    <w:rsid w:val="002E1332"/>
    <w:rsid w:val="002E160F"/>
    <w:rsid w:val="002E19A7"/>
    <w:rsid w:val="002E19FB"/>
    <w:rsid w:val="002E234F"/>
    <w:rsid w:val="002E3E7E"/>
    <w:rsid w:val="002E3F95"/>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409"/>
    <w:rsid w:val="00305424"/>
    <w:rsid w:val="003060DC"/>
    <w:rsid w:val="00306D6F"/>
    <w:rsid w:val="00306F44"/>
    <w:rsid w:val="0030782C"/>
    <w:rsid w:val="0030790B"/>
    <w:rsid w:val="00310C36"/>
    <w:rsid w:val="00311020"/>
    <w:rsid w:val="00311EAB"/>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4A13"/>
    <w:rsid w:val="00366439"/>
    <w:rsid w:val="00366D38"/>
    <w:rsid w:val="00366ED8"/>
    <w:rsid w:val="003677E9"/>
    <w:rsid w:val="00367AB6"/>
    <w:rsid w:val="00367B27"/>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237"/>
    <w:rsid w:val="003A0CBF"/>
    <w:rsid w:val="003A21C7"/>
    <w:rsid w:val="003A23CF"/>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D4C"/>
    <w:rsid w:val="003C7DDE"/>
    <w:rsid w:val="003D0604"/>
    <w:rsid w:val="003D098C"/>
    <w:rsid w:val="003D0DE7"/>
    <w:rsid w:val="003D0FC1"/>
    <w:rsid w:val="003D12C2"/>
    <w:rsid w:val="003D18EE"/>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29D"/>
    <w:rsid w:val="003D72B4"/>
    <w:rsid w:val="003D7C1F"/>
    <w:rsid w:val="003E0097"/>
    <w:rsid w:val="003E02DD"/>
    <w:rsid w:val="003E06F2"/>
    <w:rsid w:val="003E08B6"/>
    <w:rsid w:val="003E14CC"/>
    <w:rsid w:val="003E1822"/>
    <w:rsid w:val="003E1A36"/>
    <w:rsid w:val="003E2650"/>
    <w:rsid w:val="003E265E"/>
    <w:rsid w:val="003E26F2"/>
    <w:rsid w:val="003E29AF"/>
    <w:rsid w:val="003E3544"/>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3E2"/>
    <w:rsid w:val="003F1A71"/>
    <w:rsid w:val="003F290E"/>
    <w:rsid w:val="003F2AB5"/>
    <w:rsid w:val="003F2B7F"/>
    <w:rsid w:val="003F3408"/>
    <w:rsid w:val="003F5514"/>
    <w:rsid w:val="003F5B61"/>
    <w:rsid w:val="003F5EA2"/>
    <w:rsid w:val="003F67ED"/>
    <w:rsid w:val="00400382"/>
    <w:rsid w:val="00400451"/>
    <w:rsid w:val="00400749"/>
    <w:rsid w:val="00400CF3"/>
    <w:rsid w:val="00400E14"/>
    <w:rsid w:val="0040124A"/>
    <w:rsid w:val="00401498"/>
    <w:rsid w:val="00401759"/>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1A0B"/>
    <w:rsid w:val="004124D0"/>
    <w:rsid w:val="004131AD"/>
    <w:rsid w:val="004138A1"/>
    <w:rsid w:val="00413E4D"/>
    <w:rsid w:val="004144A1"/>
    <w:rsid w:val="00414D48"/>
    <w:rsid w:val="0041675A"/>
    <w:rsid w:val="00416781"/>
    <w:rsid w:val="00416B12"/>
    <w:rsid w:val="00416C84"/>
    <w:rsid w:val="00417828"/>
    <w:rsid w:val="00417EEB"/>
    <w:rsid w:val="00420140"/>
    <w:rsid w:val="004201FD"/>
    <w:rsid w:val="004210DF"/>
    <w:rsid w:val="0042136F"/>
    <w:rsid w:val="00421489"/>
    <w:rsid w:val="00421B2C"/>
    <w:rsid w:val="00421C5B"/>
    <w:rsid w:val="00421D32"/>
    <w:rsid w:val="004221BB"/>
    <w:rsid w:val="00422429"/>
    <w:rsid w:val="004226E8"/>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BAA"/>
    <w:rsid w:val="00434BC9"/>
    <w:rsid w:val="00435055"/>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60FF0"/>
    <w:rsid w:val="004613C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7117C"/>
    <w:rsid w:val="004711B9"/>
    <w:rsid w:val="00471E94"/>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42BC"/>
    <w:rsid w:val="0048474F"/>
    <w:rsid w:val="0048488F"/>
    <w:rsid w:val="004848EA"/>
    <w:rsid w:val="004855D4"/>
    <w:rsid w:val="004857EC"/>
    <w:rsid w:val="00485D90"/>
    <w:rsid w:val="00485FEB"/>
    <w:rsid w:val="004903F4"/>
    <w:rsid w:val="00490619"/>
    <w:rsid w:val="00492F44"/>
    <w:rsid w:val="00493049"/>
    <w:rsid w:val="0049331E"/>
    <w:rsid w:val="004935DE"/>
    <w:rsid w:val="00493AF3"/>
    <w:rsid w:val="00493AFC"/>
    <w:rsid w:val="004942ED"/>
    <w:rsid w:val="0049478B"/>
    <w:rsid w:val="0049503B"/>
    <w:rsid w:val="004950BA"/>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636E"/>
    <w:rsid w:val="005166FE"/>
    <w:rsid w:val="00516F0E"/>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1BF"/>
    <w:rsid w:val="005263DA"/>
    <w:rsid w:val="00526E6F"/>
    <w:rsid w:val="00526F9E"/>
    <w:rsid w:val="00527FE6"/>
    <w:rsid w:val="005300C8"/>
    <w:rsid w:val="00530CF2"/>
    <w:rsid w:val="00531A85"/>
    <w:rsid w:val="00532036"/>
    <w:rsid w:val="00532224"/>
    <w:rsid w:val="00532BC8"/>
    <w:rsid w:val="00532D71"/>
    <w:rsid w:val="00533D8E"/>
    <w:rsid w:val="00534608"/>
    <w:rsid w:val="00534773"/>
    <w:rsid w:val="0053505D"/>
    <w:rsid w:val="00535695"/>
    <w:rsid w:val="00535D5C"/>
    <w:rsid w:val="00535E5C"/>
    <w:rsid w:val="00536BC8"/>
    <w:rsid w:val="00536EB6"/>
    <w:rsid w:val="00536F45"/>
    <w:rsid w:val="00536F88"/>
    <w:rsid w:val="005403DF"/>
    <w:rsid w:val="00540B8B"/>
    <w:rsid w:val="00540E66"/>
    <w:rsid w:val="00541173"/>
    <w:rsid w:val="0054135F"/>
    <w:rsid w:val="00541675"/>
    <w:rsid w:val="00542710"/>
    <w:rsid w:val="00542F9D"/>
    <w:rsid w:val="005435FE"/>
    <w:rsid w:val="00543E23"/>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87E"/>
    <w:rsid w:val="00566630"/>
    <w:rsid w:val="00566821"/>
    <w:rsid w:val="00566C5E"/>
    <w:rsid w:val="005674D1"/>
    <w:rsid w:val="00567616"/>
    <w:rsid w:val="00567638"/>
    <w:rsid w:val="00567D60"/>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41DA"/>
    <w:rsid w:val="0059433B"/>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118A"/>
    <w:rsid w:val="005A1F2A"/>
    <w:rsid w:val="005A1FA4"/>
    <w:rsid w:val="005A201C"/>
    <w:rsid w:val="005A2234"/>
    <w:rsid w:val="005A258C"/>
    <w:rsid w:val="005A2CE3"/>
    <w:rsid w:val="005A362B"/>
    <w:rsid w:val="005A42EC"/>
    <w:rsid w:val="005A4ACB"/>
    <w:rsid w:val="005A53D0"/>
    <w:rsid w:val="005A56F9"/>
    <w:rsid w:val="005A57EC"/>
    <w:rsid w:val="005A5AFA"/>
    <w:rsid w:val="005A5C93"/>
    <w:rsid w:val="005A6081"/>
    <w:rsid w:val="005A612A"/>
    <w:rsid w:val="005A61C7"/>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713A"/>
    <w:rsid w:val="005B725B"/>
    <w:rsid w:val="005C0AE4"/>
    <w:rsid w:val="005C1418"/>
    <w:rsid w:val="005C1CD5"/>
    <w:rsid w:val="005C2534"/>
    <w:rsid w:val="005C287D"/>
    <w:rsid w:val="005C2DB6"/>
    <w:rsid w:val="005C2E49"/>
    <w:rsid w:val="005C3114"/>
    <w:rsid w:val="005C322F"/>
    <w:rsid w:val="005C35AA"/>
    <w:rsid w:val="005C4562"/>
    <w:rsid w:val="005C4A08"/>
    <w:rsid w:val="005C4B82"/>
    <w:rsid w:val="005C4D53"/>
    <w:rsid w:val="005C4FF8"/>
    <w:rsid w:val="005C530D"/>
    <w:rsid w:val="005C5582"/>
    <w:rsid w:val="005C5D5B"/>
    <w:rsid w:val="005C5E09"/>
    <w:rsid w:val="005C5F4F"/>
    <w:rsid w:val="005C6175"/>
    <w:rsid w:val="005C617E"/>
    <w:rsid w:val="005C63A9"/>
    <w:rsid w:val="005C6552"/>
    <w:rsid w:val="005C65C9"/>
    <w:rsid w:val="005C7836"/>
    <w:rsid w:val="005D0314"/>
    <w:rsid w:val="005D0448"/>
    <w:rsid w:val="005D0CC2"/>
    <w:rsid w:val="005D0F66"/>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6B7"/>
    <w:rsid w:val="006006D4"/>
    <w:rsid w:val="00600E14"/>
    <w:rsid w:val="006016FE"/>
    <w:rsid w:val="006021A4"/>
    <w:rsid w:val="00602658"/>
    <w:rsid w:val="00602758"/>
    <w:rsid w:val="00602D2B"/>
    <w:rsid w:val="00603F5C"/>
    <w:rsid w:val="00604D18"/>
    <w:rsid w:val="006053B1"/>
    <w:rsid w:val="00605467"/>
    <w:rsid w:val="00605D8C"/>
    <w:rsid w:val="00605DC5"/>
    <w:rsid w:val="00606272"/>
    <w:rsid w:val="00606357"/>
    <w:rsid w:val="00606AAD"/>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34BC"/>
    <w:rsid w:val="0063379E"/>
    <w:rsid w:val="00633C0C"/>
    <w:rsid w:val="00634AE8"/>
    <w:rsid w:val="00634E91"/>
    <w:rsid w:val="006358EC"/>
    <w:rsid w:val="00635C12"/>
    <w:rsid w:val="006362C8"/>
    <w:rsid w:val="006362FB"/>
    <w:rsid w:val="006363F1"/>
    <w:rsid w:val="006367BE"/>
    <w:rsid w:val="006368F0"/>
    <w:rsid w:val="00637BE2"/>
    <w:rsid w:val="00640922"/>
    <w:rsid w:val="006411AC"/>
    <w:rsid w:val="00641FA8"/>
    <w:rsid w:val="006424B1"/>
    <w:rsid w:val="00642E38"/>
    <w:rsid w:val="006430AE"/>
    <w:rsid w:val="00643102"/>
    <w:rsid w:val="00643198"/>
    <w:rsid w:val="006432BF"/>
    <w:rsid w:val="00644985"/>
    <w:rsid w:val="00644B50"/>
    <w:rsid w:val="006455B4"/>
    <w:rsid w:val="006466BA"/>
    <w:rsid w:val="00646B72"/>
    <w:rsid w:val="00646C68"/>
    <w:rsid w:val="00650036"/>
    <w:rsid w:val="00650680"/>
    <w:rsid w:val="0065124E"/>
    <w:rsid w:val="006528F5"/>
    <w:rsid w:val="006533C2"/>
    <w:rsid w:val="00653B3F"/>
    <w:rsid w:val="00653F0E"/>
    <w:rsid w:val="0065420E"/>
    <w:rsid w:val="00654465"/>
    <w:rsid w:val="0065582F"/>
    <w:rsid w:val="00655C70"/>
    <w:rsid w:val="00655CB5"/>
    <w:rsid w:val="0065616B"/>
    <w:rsid w:val="0066074A"/>
    <w:rsid w:val="00660B78"/>
    <w:rsid w:val="00661375"/>
    <w:rsid w:val="00661A03"/>
    <w:rsid w:val="00662A73"/>
    <w:rsid w:val="00662E04"/>
    <w:rsid w:val="00662F25"/>
    <w:rsid w:val="0066385D"/>
    <w:rsid w:val="006649B8"/>
    <w:rsid w:val="00664B95"/>
    <w:rsid w:val="006661F5"/>
    <w:rsid w:val="00666719"/>
    <w:rsid w:val="00667690"/>
    <w:rsid w:val="00667A59"/>
    <w:rsid w:val="00667C7D"/>
    <w:rsid w:val="00670F9D"/>
    <w:rsid w:val="006718B5"/>
    <w:rsid w:val="00672E17"/>
    <w:rsid w:val="00673545"/>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182A"/>
    <w:rsid w:val="006823F5"/>
    <w:rsid w:val="006826F6"/>
    <w:rsid w:val="00682E23"/>
    <w:rsid w:val="006834E7"/>
    <w:rsid w:val="0068357E"/>
    <w:rsid w:val="006836B7"/>
    <w:rsid w:val="00684034"/>
    <w:rsid w:val="00685325"/>
    <w:rsid w:val="006856AA"/>
    <w:rsid w:val="00686532"/>
    <w:rsid w:val="00686555"/>
    <w:rsid w:val="00687298"/>
    <w:rsid w:val="006908E8"/>
    <w:rsid w:val="00691494"/>
    <w:rsid w:val="00691959"/>
    <w:rsid w:val="00691E11"/>
    <w:rsid w:val="00691F4E"/>
    <w:rsid w:val="00692182"/>
    <w:rsid w:val="00692438"/>
    <w:rsid w:val="006929D8"/>
    <w:rsid w:val="0069396F"/>
    <w:rsid w:val="00693DA2"/>
    <w:rsid w:val="00694A53"/>
    <w:rsid w:val="00694D76"/>
    <w:rsid w:val="0069528E"/>
    <w:rsid w:val="00695689"/>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D66"/>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522"/>
    <w:rsid w:val="00717176"/>
    <w:rsid w:val="007202D6"/>
    <w:rsid w:val="0072033A"/>
    <w:rsid w:val="00721253"/>
    <w:rsid w:val="0072128C"/>
    <w:rsid w:val="007219AB"/>
    <w:rsid w:val="00722BBB"/>
    <w:rsid w:val="00723576"/>
    <w:rsid w:val="00723C74"/>
    <w:rsid w:val="00724159"/>
    <w:rsid w:val="00725DF5"/>
    <w:rsid w:val="00726220"/>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4B3"/>
    <w:rsid w:val="007409D8"/>
    <w:rsid w:val="00740B21"/>
    <w:rsid w:val="00740FF2"/>
    <w:rsid w:val="007413AF"/>
    <w:rsid w:val="0074145D"/>
    <w:rsid w:val="00741569"/>
    <w:rsid w:val="00741A56"/>
    <w:rsid w:val="007422D2"/>
    <w:rsid w:val="007422F8"/>
    <w:rsid w:val="00742443"/>
    <w:rsid w:val="00742CAC"/>
    <w:rsid w:val="007431B3"/>
    <w:rsid w:val="007439A8"/>
    <w:rsid w:val="00745000"/>
    <w:rsid w:val="007455A5"/>
    <w:rsid w:val="007455F5"/>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3FED"/>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EA4"/>
    <w:rsid w:val="00776F4B"/>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A"/>
    <w:rsid w:val="007A6734"/>
    <w:rsid w:val="007A6B07"/>
    <w:rsid w:val="007A76CD"/>
    <w:rsid w:val="007A7798"/>
    <w:rsid w:val="007B088C"/>
    <w:rsid w:val="007B0B42"/>
    <w:rsid w:val="007B0B74"/>
    <w:rsid w:val="007B0EB2"/>
    <w:rsid w:val="007B1288"/>
    <w:rsid w:val="007B1A7C"/>
    <w:rsid w:val="007B1C22"/>
    <w:rsid w:val="007B1CD8"/>
    <w:rsid w:val="007B2758"/>
    <w:rsid w:val="007B324B"/>
    <w:rsid w:val="007B3883"/>
    <w:rsid w:val="007B3ACD"/>
    <w:rsid w:val="007B3C99"/>
    <w:rsid w:val="007B3E15"/>
    <w:rsid w:val="007B468A"/>
    <w:rsid w:val="007B4EA9"/>
    <w:rsid w:val="007B512A"/>
    <w:rsid w:val="007B5D7B"/>
    <w:rsid w:val="007B60A4"/>
    <w:rsid w:val="007B6579"/>
    <w:rsid w:val="007B6818"/>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D56"/>
    <w:rsid w:val="007C7F68"/>
    <w:rsid w:val="007D03E0"/>
    <w:rsid w:val="007D0A86"/>
    <w:rsid w:val="007D0D1B"/>
    <w:rsid w:val="007D1341"/>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5D3"/>
    <w:rsid w:val="007E1870"/>
    <w:rsid w:val="007E1878"/>
    <w:rsid w:val="007E1E7C"/>
    <w:rsid w:val="007E28DA"/>
    <w:rsid w:val="007E307E"/>
    <w:rsid w:val="007E35D9"/>
    <w:rsid w:val="007E3887"/>
    <w:rsid w:val="007E3898"/>
    <w:rsid w:val="007E41EE"/>
    <w:rsid w:val="007E448C"/>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199D"/>
    <w:rsid w:val="008025C1"/>
    <w:rsid w:val="00802722"/>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4AC"/>
    <w:rsid w:val="00846D92"/>
    <w:rsid w:val="0084729B"/>
    <w:rsid w:val="008500C2"/>
    <w:rsid w:val="0085068A"/>
    <w:rsid w:val="00850929"/>
    <w:rsid w:val="008515ED"/>
    <w:rsid w:val="008517EA"/>
    <w:rsid w:val="00851CE1"/>
    <w:rsid w:val="0085227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68A"/>
    <w:rsid w:val="008637E3"/>
    <w:rsid w:val="0086403E"/>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12BE"/>
    <w:rsid w:val="008C1881"/>
    <w:rsid w:val="008C218C"/>
    <w:rsid w:val="008C223B"/>
    <w:rsid w:val="008C24B6"/>
    <w:rsid w:val="008C30D6"/>
    <w:rsid w:val="008C49C4"/>
    <w:rsid w:val="008C5013"/>
    <w:rsid w:val="008C567D"/>
    <w:rsid w:val="008C56B4"/>
    <w:rsid w:val="008C5CC3"/>
    <w:rsid w:val="008C5E21"/>
    <w:rsid w:val="008C5E9F"/>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E45"/>
    <w:rsid w:val="008D6B70"/>
    <w:rsid w:val="008D6E57"/>
    <w:rsid w:val="008D727A"/>
    <w:rsid w:val="008D76DB"/>
    <w:rsid w:val="008D7987"/>
    <w:rsid w:val="008D7BC9"/>
    <w:rsid w:val="008E04C9"/>
    <w:rsid w:val="008E0756"/>
    <w:rsid w:val="008E07EF"/>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F0CF8"/>
    <w:rsid w:val="008F1769"/>
    <w:rsid w:val="008F1E3E"/>
    <w:rsid w:val="008F1FD2"/>
    <w:rsid w:val="008F22E8"/>
    <w:rsid w:val="008F2844"/>
    <w:rsid w:val="008F2AAF"/>
    <w:rsid w:val="008F2EBA"/>
    <w:rsid w:val="008F3882"/>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547C"/>
    <w:rsid w:val="00905C5D"/>
    <w:rsid w:val="00906009"/>
    <w:rsid w:val="009065E1"/>
    <w:rsid w:val="0090667A"/>
    <w:rsid w:val="00906B3A"/>
    <w:rsid w:val="00906F14"/>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8B5"/>
    <w:rsid w:val="00926C56"/>
    <w:rsid w:val="00927814"/>
    <w:rsid w:val="009278A2"/>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7C"/>
    <w:rsid w:val="00955C4A"/>
    <w:rsid w:val="009563F5"/>
    <w:rsid w:val="00957181"/>
    <w:rsid w:val="00957758"/>
    <w:rsid w:val="009579DE"/>
    <w:rsid w:val="00960291"/>
    <w:rsid w:val="00960368"/>
    <w:rsid w:val="00961155"/>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70053"/>
    <w:rsid w:val="00970217"/>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6485"/>
    <w:rsid w:val="00976977"/>
    <w:rsid w:val="00976AC8"/>
    <w:rsid w:val="009777D9"/>
    <w:rsid w:val="00977C5E"/>
    <w:rsid w:val="009803FF"/>
    <w:rsid w:val="00980E4E"/>
    <w:rsid w:val="00980F05"/>
    <w:rsid w:val="00981200"/>
    <w:rsid w:val="00981708"/>
    <w:rsid w:val="0098173A"/>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D77"/>
    <w:rsid w:val="009C4D22"/>
    <w:rsid w:val="009C558F"/>
    <w:rsid w:val="009C5B8A"/>
    <w:rsid w:val="009C5DD4"/>
    <w:rsid w:val="009C5F74"/>
    <w:rsid w:val="009C60EE"/>
    <w:rsid w:val="009C6BE3"/>
    <w:rsid w:val="009C7793"/>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60C6"/>
    <w:rsid w:val="009F6BA5"/>
    <w:rsid w:val="009F734F"/>
    <w:rsid w:val="009F7489"/>
    <w:rsid w:val="009F7810"/>
    <w:rsid w:val="009F7E83"/>
    <w:rsid w:val="00A007C0"/>
    <w:rsid w:val="00A00EC1"/>
    <w:rsid w:val="00A0136E"/>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52EB"/>
    <w:rsid w:val="00A36147"/>
    <w:rsid w:val="00A36A90"/>
    <w:rsid w:val="00A37644"/>
    <w:rsid w:val="00A403B0"/>
    <w:rsid w:val="00A405A1"/>
    <w:rsid w:val="00A406EF"/>
    <w:rsid w:val="00A41330"/>
    <w:rsid w:val="00A418D7"/>
    <w:rsid w:val="00A41C3D"/>
    <w:rsid w:val="00A41C8A"/>
    <w:rsid w:val="00A42FEB"/>
    <w:rsid w:val="00A43B27"/>
    <w:rsid w:val="00A43DFA"/>
    <w:rsid w:val="00A440B9"/>
    <w:rsid w:val="00A446A9"/>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975D7"/>
    <w:rsid w:val="00AA0019"/>
    <w:rsid w:val="00AA011E"/>
    <w:rsid w:val="00AA03A5"/>
    <w:rsid w:val="00AA0F48"/>
    <w:rsid w:val="00AA15DE"/>
    <w:rsid w:val="00AA179B"/>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A7FAA"/>
    <w:rsid w:val="00AB11A5"/>
    <w:rsid w:val="00AB2237"/>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230B"/>
    <w:rsid w:val="00AE2F13"/>
    <w:rsid w:val="00AE4349"/>
    <w:rsid w:val="00AE43D3"/>
    <w:rsid w:val="00AE440A"/>
    <w:rsid w:val="00AE5B29"/>
    <w:rsid w:val="00AE5DD2"/>
    <w:rsid w:val="00AE5EEC"/>
    <w:rsid w:val="00AE6A11"/>
    <w:rsid w:val="00AE6A2E"/>
    <w:rsid w:val="00AE775E"/>
    <w:rsid w:val="00AE7A53"/>
    <w:rsid w:val="00AE7DD0"/>
    <w:rsid w:val="00AF01A1"/>
    <w:rsid w:val="00AF09C8"/>
    <w:rsid w:val="00AF0FD6"/>
    <w:rsid w:val="00AF1330"/>
    <w:rsid w:val="00AF140F"/>
    <w:rsid w:val="00AF1AFB"/>
    <w:rsid w:val="00AF21F1"/>
    <w:rsid w:val="00AF27C4"/>
    <w:rsid w:val="00AF3DA8"/>
    <w:rsid w:val="00AF41E9"/>
    <w:rsid w:val="00AF4DAF"/>
    <w:rsid w:val="00AF5162"/>
    <w:rsid w:val="00AF580B"/>
    <w:rsid w:val="00AF5857"/>
    <w:rsid w:val="00AF5CC9"/>
    <w:rsid w:val="00AF5CDC"/>
    <w:rsid w:val="00AF780F"/>
    <w:rsid w:val="00AF7DAB"/>
    <w:rsid w:val="00B00117"/>
    <w:rsid w:val="00B004BE"/>
    <w:rsid w:val="00B010B8"/>
    <w:rsid w:val="00B01A57"/>
    <w:rsid w:val="00B01A7A"/>
    <w:rsid w:val="00B0281D"/>
    <w:rsid w:val="00B0289A"/>
    <w:rsid w:val="00B02A4D"/>
    <w:rsid w:val="00B02D44"/>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80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7AC6"/>
    <w:rsid w:val="00B47AE6"/>
    <w:rsid w:val="00B47F38"/>
    <w:rsid w:val="00B50A64"/>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00D3"/>
    <w:rsid w:val="00B611F7"/>
    <w:rsid w:val="00B61762"/>
    <w:rsid w:val="00B622E3"/>
    <w:rsid w:val="00B62303"/>
    <w:rsid w:val="00B6242F"/>
    <w:rsid w:val="00B6317E"/>
    <w:rsid w:val="00B63206"/>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EE"/>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CB2"/>
    <w:rsid w:val="00BD53C7"/>
    <w:rsid w:val="00BD55A7"/>
    <w:rsid w:val="00BD58C6"/>
    <w:rsid w:val="00BD5D05"/>
    <w:rsid w:val="00BD5DF5"/>
    <w:rsid w:val="00BD6BB8"/>
    <w:rsid w:val="00BD6DAE"/>
    <w:rsid w:val="00BD7646"/>
    <w:rsid w:val="00BD7E1F"/>
    <w:rsid w:val="00BE1FF5"/>
    <w:rsid w:val="00BE26F4"/>
    <w:rsid w:val="00BE29EE"/>
    <w:rsid w:val="00BE37DD"/>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C9E"/>
    <w:rsid w:val="00BF5DE9"/>
    <w:rsid w:val="00BF5EB5"/>
    <w:rsid w:val="00BF5F9C"/>
    <w:rsid w:val="00BF5FEC"/>
    <w:rsid w:val="00BF6567"/>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7A38"/>
    <w:rsid w:val="00C17E4A"/>
    <w:rsid w:val="00C2020D"/>
    <w:rsid w:val="00C20224"/>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5279"/>
    <w:rsid w:val="00C66194"/>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0CB4"/>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E4"/>
    <w:rsid w:val="00CA3E44"/>
    <w:rsid w:val="00CA3F9C"/>
    <w:rsid w:val="00CA40F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C74"/>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482E"/>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5E7"/>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400B"/>
    <w:rsid w:val="00D16A9C"/>
    <w:rsid w:val="00D16AA6"/>
    <w:rsid w:val="00D16BC0"/>
    <w:rsid w:val="00D17365"/>
    <w:rsid w:val="00D1747D"/>
    <w:rsid w:val="00D20361"/>
    <w:rsid w:val="00D20669"/>
    <w:rsid w:val="00D207A5"/>
    <w:rsid w:val="00D20C83"/>
    <w:rsid w:val="00D20D82"/>
    <w:rsid w:val="00D20E30"/>
    <w:rsid w:val="00D20F87"/>
    <w:rsid w:val="00D213A4"/>
    <w:rsid w:val="00D2204D"/>
    <w:rsid w:val="00D220C9"/>
    <w:rsid w:val="00D22395"/>
    <w:rsid w:val="00D22D59"/>
    <w:rsid w:val="00D22E17"/>
    <w:rsid w:val="00D23BBB"/>
    <w:rsid w:val="00D23DA6"/>
    <w:rsid w:val="00D248C0"/>
    <w:rsid w:val="00D24B84"/>
    <w:rsid w:val="00D2563A"/>
    <w:rsid w:val="00D2679C"/>
    <w:rsid w:val="00D27A7C"/>
    <w:rsid w:val="00D27C2D"/>
    <w:rsid w:val="00D27D3F"/>
    <w:rsid w:val="00D27E78"/>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1E0"/>
    <w:rsid w:val="00D362E1"/>
    <w:rsid w:val="00D40E9F"/>
    <w:rsid w:val="00D41424"/>
    <w:rsid w:val="00D42B6A"/>
    <w:rsid w:val="00D43151"/>
    <w:rsid w:val="00D43216"/>
    <w:rsid w:val="00D432D3"/>
    <w:rsid w:val="00D43302"/>
    <w:rsid w:val="00D43732"/>
    <w:rsid w:val="00D43A13"/>
    <w:rsid w:val="00D43CB8"/>
    <w:rsid w:val="00D44037"/>
    <w:rsid w:val="00D441E9"/>
    <w:rsid w:val="00D445D8"/>
    <w:rsid w:val="00D445EC"/>
    <w:rsid w:val="00D44C97"/>
    <w:rsid w:val="00D44EA4"/>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6F39"/>
    <w:rsid w:val="00D87191"/>
    <w:rsid w:val="00D8766A"/>
    <w:rsid w:val="00D87CD6"/>
    <w:rsid w:val="00D87E96"/>
    <w:rsid w:val="00D87FBF"/>
    <w:rsid w:val="00D903C5"/>
    <w:rsid w:val="00D9142A"/>
    <w:rsid w:val="00D91B1E"/>
    <w:rsid w:val="00D927D9"/>
    <w:rsid w:val="00D92846"/>
    <w:rsid w:val="00D92E66"/>
    <w:rsid w:val="00D933C8"/>
    <w:rsid w:val="00D93F6D"/>
    <w:rsid w:val="00D94AFC"/>
    <w:rsid w:val="00D94B47"/>
    <w:rsid w:val="00D94B91"/>
    <w:rsid w:val="00D94C39"/>
    <w:rsid w:val="00D94E28"/>
    <w:rsid w:val="00D952FB"/>
    <w:rsid w:val="00D96AA5"/>
    <w:rsid w:val="00D96D2F"/>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894"/>
    <w:rsid w:val="00DB5DBD"/>
    <w:rsid w:val="00DB6B39"/>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0947"/>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936"/>
    <w:rsid w:val="00DF0A5A"/>
    <w:rsid w:val="00DF0F81"/>
    <w:rsid w:val="00DF1022"/>
    <w:rsid w:val="00DF124B"/>
    <w:rsid w:val="00DF1A0B"/>
    <w:rsid w:val="00DF1D66"/>
    <w:rsid w:val="00DF1F51"/>
    <w:rsid w:val="00DF1F58"/>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135C"/>
    <w:rsid w:val="00E01B16"/>
    <w:rsid w:val="00E01BF2"/>
    <w:rsid w:val="00E04D68"/>
    <w:rsid w:val="00E04FA8"/>
    <w:rsid w:val="00E05507"/>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4459"/>
    <w:rsid w:val="00E4451D"/>
    <w:rsid w:val="00E44D4F"/>
    <w:rsid w:val="00E454AA"/>
    <w:rsid w:val="00E45AB8"/>
    <w:rsid w:val="00E45D61"/>
    <w:rsid w:val="00E45E19"/>
    <w:rsid w:val="00E45F24"/>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C00"/>
    <w:rsid w:val="00E721BE"/>
    <w:rsid w:val="00E73403"/>
    <w:rsid w:val="00E73C85"/>
    <w:rsid w:val="00E73DEF"/>
    <w:rsid w:val="00E73FA7"/>
    <w:rsid w:val="00E74B02"/>
    <w:rsid w:val="00E74DC0"/>
    <w:rsid w:val="00E7526A"/>
    <w:rsid w:val="00E75445"/>
    <w:rsid w:val="00E758C9"/>
    <w:rsid w:val="00E758E5"/>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FB"/>
    <w:rsid w:val="00EB56FD"/>
    <w:rsid w:val="00EB5D1D"/>
    <w:rsid w:val="00EB656B"/>
    <w:rsid w:val="00EB66E3"/>
    <w:rsid w:val="00EB6AC8"/>
    <w:rsid w:val="00EB6F1F"/>
    <w:rsid w:val="00EB76BC"/>
    <w:rsid w:val="00EC0007"/>
    <w:rsid w:val="00EC018E"/>
    <w:rsid w:val="00EC0809"/>
    <w:rsid w:val="00EC0BC0"/>
    <w:rsid w:val="00EC0CDA"/>
    <w:rsid w:val="00EC0D86"/>
    <w:rsid w:val="00EC1744"/>
    <w:rsid w:val="00EC1772"/>
    <w:rsid w:val="00EC1E67"/>
    <w:rsid w:val="00EC23CE"/>
    <w:rsid w:val="00EC2CE6"/>
    <w:rsid w:val="00EC3320"/>
    <w:rsid w:val="00EC3B49"/>
    <w:rsid w:val="00EC3F77"/>
    <w:rsid w:val="00EC4CE8"/>
    <w:rsid w:val="00EC4EFA"/>
    <w:rsid w:val="00EC58BF"/>
    <w:rsid w:val="00EC5BAD"/>
    <w:rsid w:val="00EC5D78"/>
    <w:rsid w:val="00EC5ED3"/>
    <w:rsid w:val="00EC610C"/>
    <w:rsid w:val="00EC691A"/>
    <w:rsid w:val="00EC7F2D"/>
    <w:rsid w:val="00ED0544"/>
    <w:rsid w:val="00ED13FF"/>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D7C"/>
    <w:rsid w:val="00EF0716"/>
    <w:rsid w:val="00EF0AD6"/>
    <w:rsid w:val="00EF0FED"/>
    <w:rsid w:val="00EF13A6"/>
    <w:rsid w:val="00EF17CF"/>
    <w:rsid w:val="00EF185D"/>
    <w:rsid w:val="00EF1E13"/>
    <w:rsid w:val="00EF1EDB"/>
    <w:rsid w:val="00EF2667"/>
    <w:rsid w:val="00EF2804"/>
    <w:rsid w:val="00EF2C48"/>
    <w:rsid w:val="00EF3195"/>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77A2"/>
    <w:rsid w:val="00F07817"/>
    <w:rsid w:val="00F07F88"/>
    <w:rsid w:val="00F1072B"/>
    <w:rsid w:val="00F10D79"/>
    <w:rsid w:val="00F11026"/>
    <w:rsid w:val="00F11297"/>
    <w:rsid w:val="00F1139F"/>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488"/>
    <w:rsid w:val="00F23B29"/>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43D"/>
    <w:rsid w:val="00F40D7B"/>
    <w:rsid w:val="00F41C3B"/>
    <w:rsid w:val="00F42911"/>
    <w:rsid w:val="00F42E32"/>
    <w:rsid w:val="00F4409A"/>
    <w:rsid w:val="00F44693"/>
    <w:rsid w:val="00F4510F"/>
    <w:rsid w:val="00F45B43"/>
    <w:rsid w:val="00F4632F"/>
    <w:rsid w:val="00F46E8B"/>
    <w:rsid w:val="00F46EF6"/>
    <w:rsid w:val="00F4767E"/>
    <w:rsid w:val="00F47D6C"/>
    <w:rsid w:val="00F47DAF"/>
    <w:rsid w:val="00F5003F"/>
    <w:rsid w:val="00F50044"/>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691"/>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1D"/>
    <w:rsid w:val="00F935E4"/>
    <w:rsid w:val="00F93E3C"/>
    <w:rsid w:val="00F9406C"/>
    <w:rsid w:val="00F94972"/>
    <w:rsid w:val="00F94DAA"/>
    <w:rsid w:val="00F9592F"/>
    <w:rsid w:val="00F95A85"/>
    <w:rsid w:val="00F963DD"/>
    <w:rsid w:val="00F97582"/>
    <w:rsid w:val="00F975C4"/>
    <w:rsid w:val="00FA0C37"/>
    <w:rsid w:val="00FA1978"/>
    <w:rsid w:val="00FA285B"/>
    <w:rsid w:val="00FA28E0"/>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78"/>
    <w:rsid w:val="00FB3FCF"/>
    <w:rsid w:val="00FB508B"/>
    <w:rsid w:val="00FB5216"/>
    <w:rsid w:val="00FB58C2"/>
    <w:rsid w:val="00FB5E63"/>
    <w:rsid w:val="00FB6386"/>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FA0"/>
    <w:rsid w:val="00FE01A4"/>
    <w:rsid w:val="00FE081F"/>
    <w:rsid w:val="00FE0A68"/>
    <w:rsid w:val="00FE10BC"/>
    <w:rsid w:val="00FE12F5"/>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7CC"/>
    <w:rsid w:val="00FF08F5"/>
    <w:rsid w:val="00FF0AB8"/>
    <w:rsid w:val="00FF104A"/>
    <w:rsid w:val="00FF17C8"/>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3gpp.org/ftp/TSG_RAN/WG4_Radio/TSGR4_105/Docs/R4-2218466.zip" TargetMode="External"/><Relationship Id="rId4" Type="http://schemas.microsoft.com/office/2007/relationships/stylesWithEffects" Target="stylesWithEffects.xml"/><Relationship Id="rId9" Type="http://schemas.openxmlformats.org/officeDocument/2006/relationships/hyperlink" Target="https://www.3gpp.org/ftp/TSG_RAN/WG4_Radio/TSGR4_105/Docs/R4-22184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BCE6CC-5725-457A-8EA9-EB87B1877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2325</Words>
  <Characters>13256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cp:revision>
  <dcterms:created xsi:type="dcterms:W3CDTF">2023-02-17T08:24:00Z</dcterms:created>
  <dcterms:modified xsi:type="dcterms:W3CDTF">2023-02-17T11:27:00Z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